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A03" w:rsidRPr="009F0A03" w:rsidRDefault="009F0A03" w:rsidP="00624E72">
      <w:pPr>
        <w:spacing w:after="0" w:line="240" w:lineRule="auto"/>
        <w:jc w:val="both"/>
        <w:rPr>
          <w:rFonts w:ascii="Times New Roman" w:eastAsia="Times New Roman" w:hAnsi="Times New Roman" w:cs="Times New Roman"/>
          <w:sz w:val="24"/>
          <w:szCs w:val="24"/>
          <w:lang w:eastAsia="en-GB"/>
        </w:rPr>
      </w:pPr>
      <w:r w:rsidRPr="009F0A03">
        <w:rPr>
          <w:rFonts w:ascii="Times New Roman" w:eastAsia="Times New Roman" w:hAnsi="Times New Roman" w:cs="Times New Roman"/>
          <w:b/>
          <w:sz w:val="24"/>
          <w:szCs w:val="24"/>
          <w:lang w:eastAsia="en-GB"/>
        </w:rPr>
        <w:t>LEGACY CONFERENCE</w:t>
      </w:r>
    </w:p>
    <w:p w:rsidR="009F0A03" w:rsidRPr="009F0A03" w:rsidRDefault="009F0A03" w:rsidP="00624E72">
      <w:pPr>
        <w:spacing w:after="0" w:line="240" w:lineRule="auto"/>
        <w:jc w:val="both"/>
        <w:rPr>
          <w:rFonts w:ascii="Times New Roman" w:eastAsia="Times New Roman" w:hAnsi="Times New Roman" w:cs="Times New Roman"/>
          <w:sz w:val="24"/>
          <w:szCs w:val="24"/>
          <w:lang w:eastAsia="en-GB"/>
        </w:rPr>
      </w:pPr>
      <w:r w:rsidRPr="009F0A03">
        <w:rPr>
          <w:rFonts w:ascii="Times New Roman" w:eastAsia="Times New Roman" w:hAnsi="Times New Roman" w:cs="Times New Roman"/>
          <w:sz w:val="24"/>
          <w:szCs w:val="24"/>
          <w:lang w:eastAsia="en-GB"/>
        </w:rPr>
        <w:t> </w:t>
      </w:r>
    </w:p>
    <w:p w:rsidR="009F0A03" w:rsidRPr="009F0A03" w:rsidRDefault="009F0A03" w:rsidP="00624E72">
      <w:pPr>
        <w:spacing w:after="0" w:line="240" w:lineRule="auto"/>
        <w:jc w:val="both"/>
        <w:rPr>
          <w:rFonts w:ascii="Times New Roman" w:eastAsia="Times New Roman" w:hAnsi="Times New Roman" w:cs="Times New Roman"/>
          <w:sz w:val="24"/>
          <w:szCs w:val="24"/>
          <w:lang w:eastAsia="en-GB"/>
        </w:rPr>
      </w:pPr>
      <w:r w:rsidRPr="009F0A03">
        <w:rPr>
          <w:rFonts w:ascii="Times New Roman" w:eastAsia="Times New Roman" w:hAnsi="Times New Roman" w:cs="Times New Roman"/>
          <w:sz w:val="24"/>
          <w:szCs w:val="24"/>
          <w:lang w:eastAsia="en-GB"/>
        </w:rPr>
        <w:t>Dear Friend,</w:t>
      </w:r>
    </w:p>
    <w:p w:rsidR="009F0A03" w:rsidRPr="009F0A03" w:rsidRDefault="009F0A03" w:rsidP="00624E72">
      <w:pPr>
        <w:spacing w:after="0" w:line="240" w:lineRule="auto"/>
        <w:jc w:val="both"/>
        <w:rPr>
          <w:rFonts w:ascii="Times New Roman" w:eastAsia="Times New Roman" w:hAnsi="Times New Roman" w:cs="Times New Roman"/>
          <w:sz w:val="24"/>
          <w:szCs w:val="24"/>
          <w:lang w:eastAsia="en-GB"/>
        </w:rPr>
      </w:pPr>
      <w:r w:rsidRPr="009F0A03">
        <w:rPr>
          <w:rFonts w:ascii="Times New Roman" w:eastAsia="Times New Roman" w:hAnsi="Times New Roman" w:cs="Times New Roman"/>
          <w:sz w:val="24"/>
          <w:szCs w:val="24"/>
          <w:lang w:eastAsia="en-GB"/>
        </w:rPr>
        <w:t> </w:t>
      </w:r>
    </w:p>
    <w:p w:rsidR="009F0A03" w:rsidRPr="009F0A03" w:rsidRDefault="009F0A03" w:rsidP="00624E72">
      <w:pPr>
        <w:spacing w:after="0" w:line="240" w:lineRule="auto"/>
        <w:jc w:val="both"/>
        <w:rPr>
          <w:rFonts w:ascii="Times New Roman" w:eastAsia="Times New Roman" w:hAnsi="Times New Roman" w:cs="Times New Roman"/>
          <w:sz w:val="24"/>
          <w:szCs w:val="24"/>
          <w:lang w:eastAsia="en-GB"/>
        </w:rPr>
      </w:pPr>
      <w:r w:rsidRPr="009F0A03">
        <w:rPr>
          <w:rFonts w:ascii="Times New Roman" w:eastAsia="Times New Roman" w:hAnsi="Times New Roman" w:cs="Times New Roman"/>
          <w:sz w:val="24"/>
          <w:szCs w:val="24"/>
          <w:lang w:eastAsia="en-GB"/>
        </w:rPr>
        <w:t xml:space="preserve">A Legacy Legislation conference is being organised for Saturday 3 March 2018 in the Harberton Room at Malone House in Belfast's Barnett’s Park. </w:t>
      </w:r>
    </w:p>
    <w:p w:rsidR="009F0A03" w:rsidRPr="009F0A03" w:rsidRDefault="009F0A03" w:rsidP="00624E72">
      <w:pPr>
        <w:spacing w:after="0" w:line="240" w:lineRule="auto"/>
        <w:jc w:val="both"/>
        <w:rPr>
          <w:rFonts w:ascii="Times New Roman" w:eastAsia="Times New Roman" w:hAnsi="Times New Roman" w:cs="Times New Roman"/>
          <w:sz w:val="24"/>
          <w:szCs w:val="24"/>
          <w:lang w:eastAsia="en-GB"/>
        </w:rPr>
      </w:pPr>
      <w:r w:rsidRPr="009F0A03">
        <w:rPr>
          <w:rFonts w:ascii="Times New Roman" w:eastAsia="Times New Roman" w:hAnsi="Times New Roman" w:cs="Times New Roman"/>
          <w:sz w:val="24"/>
          <w:szCs w:val="24"/>
          <w:lang w:eastAsia="en-GB"/>
        </w:rPr>
        <w:t xml:space="preserve">The event will be semi-public and open to those invited or who have requested to attend. </w:t>
      </w:r>
    </w:p>
    <w:p w:rsidR="009F0A03" w:rsidRPr="009F0A03" w:rsidRDefault="009F0A03" w:rsidP="00624E72">
      <w:pPr>
        <w:spacing w:after="0" w:line="240" w:lineRule="auto"/>
        <w:jc w:val="both"/>
        <w:rPr>
          <w:rFonts w:ascii="Times New Roman" w:eastAsia="Times New Roman" w:hAnsi="Times New Roman" w:cs="Times New Roman"/>
          <w:sz w:val="24"/>
          <w:szCs w:val="24"/>
          <w:lang w:eastAsia="en-GB"/>
        </w:rPr>
      </w:pPr>
      <w:r w:rsidRPr="009F0A03">
        <w:rPr>
          <w:rFonts w:ascii="Times New Roman" w:eastAsia="Times New Roman" w:hAnsi="Times New Roman" w:cs="Times New Roman"/>
          <w:sz w:val="24"/>
          <w:szCs w:val="24"/>
          <w:lang w:eastAsia="en-GB"/>
        </w:rPr>
        <w:t xml:space="preserve">The room is booked from 9 a.m. to 5 p.m. Lunch and refreshments will be provided at a probable overall cost of £25, otherwise a £10 fee for tea/coffee and attendance will be charged on the day. </w:t>
      </w:r>
    </w:p>
    <w:p w:rsidR="009F0A03" w:rsidRPr="009F0A03" w:rsidRDefault="009F0A03" w:rsidP="00624E72">
      <w:pPr>
        <w:spacing w:after="0" w:line="240" w:lineRule="auto"/>
        <w:jc w:val="both"/>
        <w:rPr>
          <w:rFonts w:ascii="Times New Roman" w:eastAsia="Times New Roman" w:hAnsi="Times New Roman" w:cs="Times New Roman"/>
          <w:sz w:val="24"/>
          <w:szCs w:val="24"/>
          <w:lang w:eastAsia="en-GB"/>
        </w:rPr>
      </w:pPr>
      <w:r w:rsidRPr="009F0A03">
        <w:rPr>
          <w:rFonts w:ascii="Times New Roman" w:eastAsia="Times New Roman" w:hAnsi="Times New Roman" w:cs="Times New Roman"/>
          <w:sz w:val="24"/>
          <w:szCs w:val="24"/>
          <w:lang w:eastAsia="en-GB"/>
        </w:rPr>
        <w:t>Invitations are being issued to about a hundred people who are mostly sympathetic to a more complex legal view of the Past, and who are opposed to the rewriting of history and to moral equivalence between the state’s legitimate actions and those of paramilitaries.</w:t>
      </w:r>
    </w:p>
    <w:p w:rsidR="000E5247" w:rsidRDefault="009F0A03" w:rsidP="00624E72">
      <w:pPr>
        <w:spacing w:after="0" w:line="240" w:lineRule="auto"/>
        <w:jc w:val="both"/>
        <w:rPr>
          <w:rFonts w:ascii="Times New Roman" w:eastAsia="Times New Roman" w:hAnsi="Times New Roman" w:cs="Times New Roman"/>
          <w:b/>
          <w:sz w:val="24"/>
          <w:szCs w:val="24"/>
          <w:lang w:eastAsia="en-GB"/>
        </w:rPr>
      </w:pPr>
      <w:r w:rsidRPr="009F0A03">
        <w:rPr>
          <w:rFonts w:ascii="Times New Roman" w:eastAsia="Times New Roman" w:hAnsi="Times New Roman" w:cs="Times New Roman"/>
          <w:b/>
          <w:sz w:val="24"/>
          <w:szCs w:val="24"/>
          <w:lang w:eastAsia="en-GB"/>
        </w:rPr>
        <w:t>Please put the 3 March date in your diaries and if you would be interested in speaking, get in touch soon.</w:t>
      </w:r>
    </w:p>
    <w:p w:rsidR="000E5247" w:rsidRDefault="009F0A03" w:rsidP="00624E72">
      <w:pPr>
        <w:spacing w:after="0" w:line="240" w:lineRule="auto"/>
        <w:jc w:val="both"/>
        <w:rPr>
          <w:rFonts w:ascii="Times New Roman" w:eastAsia="Times New Roman" w:hAnsi="Times New Roman" w:cs="Times New Roman"/>
          <w:sz w:val="24"/>
          <w:szCs w:val="24"/>
          <w:lang w:eastAsia="en-GB"/>
        </w:rPr>
      </w:pPr>
      <w:r w:rsidRPr="009F0A03">
        <w:rPr>
          <w:rFonts w:ascii="Times New Roman" w:eastAsia="Times New Roman" w:hAnsi="Times New Roman" w:cs="Times New Roman"/>
          <w:sz w:val="24"/>
          <w:szCs w:val="24"/>
          <w:lang w:eastAsia="en-GB"/>
        </w:rPr>
        <w:t xml:space="preserve">Our proceedings would be within the government’s consultation period if the proposed Westminster Legacy Bill is published shortly. </w:t>
      </w:r>
    </w:p>
    <w:p w:rsidR="000E5247" w:rsidRDefault="009F0A03" w:rsidP="00624E72">
      <w:pPr>
        <w:spacing w:after="0" w:line="240" w:lineRule="auto"/>
        <w:jc w:val="both"/>
        <w:rPr>
          <w:rFonts w:ascii="Times New Roman" w:eastAsia="Times New Roman" w:hAnsi="Times New Roman" w:cs="Times New Roman"/>
          <w:i/>
          <w:sz w:val="24"/>
          <w:szCs w:val="24"/>
          <w:lang w:eastAsia="en-GB"/>
        </w:rPr>
      </w:pPr>
      <w:r w:rsidRPr="009F0A03">
        <w:rPr>
          <w:rFonts w:ascii="Times New Roman" w:eastAsia="Times New Roman" w:hAnsi="Times New Roman" w:cs="Times New Roman"/>
          <w:sz w:val="24"/>
          <w:szCs w:val="24"/>
          <w:lang w:eastAsia="en-GB"/>
        </w:rPr>
        <w:t xml:space="preserve">Indeed Vincent Kearney of the BBC is reporting (24 December 2017) that, </w:t>
      </w:r>
      <w:r w:rsidRPr="009F0A03">
        <w:rPr>
          <w:rFonts w:ascii="Times New Roman" w:eastAsia="Times New Roman" w:hAnsi="Times New Roman" w:cs="Times New Roman"/>
          <w:i/>
          <w:sz w:val="24"/>
          <w:szCs w:val="24"/>
          <w:lang w:eastAsia="en-GB"/>
        </w:rPr>
        <w:t>“Secretary of State James Brokenshire will finally launch his long-promised public consultation on how to deal with legacy issues early in the New Year. It will include a question about a possible statute of limitations. The consultation will not tell him anything he and the parties do not already know. It is likely to simply reinforce how contentious the past remains, and how far apart the parties are. The prospect of an agreement on how to move forward on the issue is remote.”</w:t>
      </w:r>
    </w:p>
    <w:p w:rsidR="000E5247" w:rsidRDefault="009F0A03" w:rsidP="00624E72">
      <w:pPr>
        <w:spacing w:after="0" w:line="240" w:lineRule="auto"/>
        <w:jc w:val="both"/>
        <w:rPr>
          <w:rFonts w:ascii="Times New Roman" w:eastAsia="Times New Roman" w:hAnsi="Times New Roman" w:cs="Times New Roman"/>
          <w:sz w:val="24"/>
          <w:szCs w:val="24"/>
          <w:lang w:eastAsia="en-GB"/>
        </w:rPr>
      </w:pPr>
      <w:r w:rsidRPr="009F0A03">
        <w:rPr>
          <w:rFonts w:ascii="Times New Roman" w:eastAsia="Times New Roman" w:hAnsi="Times New Roman" w:cs="Times New Roman"/>
          <w:sz w:val="24"/>
          <w:szCs w:val="24"/>
          <w:lang w:eastAsia="en-GB"/>
        </w:rPr>
        <w:t xml:space="preserve">Whether the BBC is aware of or interested in other views remains another matter entirely. There is no quango, university or human rights body that would even contemplate consideration of the proposed Legacy Bill, or these issues generally, from anything approaching a fair or liberal perspective. </w:t>
      </w:r>
      <w:proofErr w:type="gramStart"/>
      <w:r w:rsidRPr="009F0A03">
        <w:rPr>
          <w:rFonts w:ascii="Times New Roman" w:eastAsia="Times New Roman" w:hAnsi="Times New Roman" w:cs="Times New Roman"/>
          <w:sz w:val="24"/>
          <w:szCs w:val="24"/>
          <w:lang w:eastAsia="en-GB"/>
        </w:rPr>
        <w:t>Nor indeed one that properly puts the events of the Troubles in their historical context.</w:t>
      </w:r>
      <w:proofErr w:type="gramEnd"/>
      <w:r w:rsidRPr="009F0A03">
        <w:rPr>
          <w:rFonts w:ascii="Times New Roman" w:eastAsia="Times New Roman" w:hAnsi="Times New Roman" w:cs="Times New Roman"/>
          <w:sz w:val="24"/>
          <w:szCs w:val="24"/>
          <w:lang w:eastAsia="en-GB"/>
        </w:rPr>
        <w:t xml:space="preserve"> </w:t>
      </w:r>
    </w:p>
    <w:p w:rsidR="000E5247" w:rsidRDefault="009F0A03" w:rsidP="00624E72">
      <w:pPr>
        <w:spacing w:after="0" w:line="240" w:lineRule="auto"/>
        <w:jc w:val="both"/>
        <w:rPr>
          <w:rFonts w:ascii="Times New Roman" w:eastAsia="Times New Roman" w:hAnsi="Times New Roman" w:cs="Times New Roman"/>
          <w:sz w:val="24"/>
          <w:szCs w:val="24"/>
          <w:lang w:eastAsia="en-GB"/>
        </w:rPr>
      </w:pPr>
      <w:r w:rsidRPr="009F0A03">
        <w:rPr>
          <w:rFonts w:ascii="Times New Roman" w:eastAsia="Times New Roman" w:hAnsi="Times New Roman" w:cs="Times New Roman"/>
          <w:sz w:val="24"/>
          <w:szCs w:val="24"/>
          <w:lang w:eastAsia="en-GB"/>
        </w:rPr>
        <w:t xml:space="preserve">There is much that has not been said about the various proposals, particularly the Historical Investigations Unit (HIU), and Article 2 of the ECHR and the continued separate existence of inquests.* </w:t>
      </w:r>
    </w:p>
    <w:p w:rsidR="000E5247" w:rsidRDefault="009F0A03" w:rsidP="00624E72">
      <w:pPr>
        <w:spacing w:after="0" w:line="240" w:lineRule="auto"/>
        <w:jc w:val="both"/>
        <w:rPr>
          <w:rFonts w:ascii="Times New Roman" w:eastAsia="Times New Roman" w:hAnsi="Times New Roman" w:cs="Times New Roman"/>
          <w:sz w:val="24"/>
          <w:szCs w:val="24"/>
          <w:lang w:eastAsia="en-GB"/>
        </w:rPr>
      </w:pPr>
      <w:r w:rsidRPr="009F0A03">
        <w:rPr>
          <w:rFonts w:ascii="Times New Roman" w:eastAsia="Times New Roman" w:hAnsi="Times New Roman" w:cs="Times New Roman"/>
          <w:sz w:val="24"/>
          <w:szCs w:val="24"/>
          <w:lang w:eastAsia="en-GB"/>
        </w:rPr>
        <w:t xml:space="preserve">(They will be continually re-opened for decades to come if no opposition is mounted to their exclusion). </w:t>
      </w:r>
    </w:p>
    <w:p w:rsidR="000E5247" w:rsidRDefault="000E5247" w:rsidP="00624E72">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w:t>
      </w:r>
      <w:r w:rsidR="009F0A03" w:rsidRPr="009F0A03">
        <w:rPr>
          <w:rFonts w:ascii="Times New Roman" w:eastAsia="Times New Roman" w:hAnsi="Times New Roman" w:cs="Times New Roman"/>
          <w:sz w:val="24"/>
          <w:szCs w:val="24"/>
          <w:lang w:eastAsia="en-GB"/>
        </w:rPr>
        <w:t xml:space="preserve">ther topics for discussion include the security files question; HIU (see attached legal view of its inherent dangers); the demise of HET; Dublin’s role in these matters; ‘collusion’; a statute of limitations; and the Police Ombudsman’s powers (attached also is the judge’s summary on the recent and, perhaps historic, NIRPOA judicial review). </w:t>
      </w:r>
    </w:p>
    <w:p w:rsidR="009F0A03" w:rsidRPr="009F0A03" w:rsidRDefault="009F0A03" w:rsidP="00624E72">
      <w:pPr>
        <w:spacing w:after="0" w:line="240" w:lineRule="auto"/>
        <w:jc w:val="both"/>
        <w:rPr>
          <w:rFonts w:ascii="Times New Roman" w:eastAsia="Times New Roman" w:hAnsi="Times New Roman" w:cs="Times New Roman"/>
          <w:sz w:val="24"/>
          <w:szCs w:val="24"/>
          <w:lang w:eastAsia="en-GB"/>
        </w:rPr>
      </w:pPr>
      <w:r w:rsidRPr="009F0A03">
        <w:rPr>
          <w:rFonts w:ascii="Times New Roman" w:eastAsia="Times New Roman" w:hAnsi="Times New Roman" w:cs="Times New Roman"/>
          <w:sz w:val="24"/>
          <w:szCs w:val="24"/>
          <w:lang w:eastAsia="en-GB"/>
        </w:rPr>
        <w:t>Another approach to these can be mapped out at Malone House.</w:t>
      </w:r>
    </w:p>
    <w:p w:rsidR="000E5247" w:rsidRDefault="009F0A03" w:rsidP="00624E72">
      <w:pPr>
        <w:spacing w:after="0" w:line="240" w:lineRule="auto"/>
        <w:jc w:val="both"/>
        <w:rPr>
          <w:rFonts w:ascii="Times New Roman" w:eastAsia="Times New Roman" w:hAnsi="Times New Roman" w:cs="Times New Roman"/>
          <w:sz w:val="24"/>
          <w:szCs w:val="24"/>
          <w:lang w:eastAsia="en-GB"/>
        </w:rPr>
      </w:pPr>
      <w:r w:rsidRPr="009F0A03">
        <w:rPr>
          <w:rFonts w:ascii="Times New Roman" w:eastAsia="Times New Roman" w:hAnsi="Times New Roman" w:cs="Times New Roman"/>
          <w:color w:val="000000"/>
          <w:sz w:val="24"/>
          <w:szCs w:val="24"/>
          <w:lang w:eastAsia="en-GB"/>
        </w:rPr>
        <w:t>Even if the Bill has not been published by March, there remains a need for a balancing process, given that almost all public discussion and publishing on legacy, especially out of the local universities, takes a single position.</w:t>
      </w:r>
      <w:r w:rsidRPr="009F0A03">
        <w:rPr>
          <w:rFonts w:ascii="Times New Roman" w:eastAsia="Times New Roman" w:hAnsi="Times New Roman" w:cs="Times New Roman"/>
          <w:sz w:val="24"/>
          <w:szCs w:val="24"/>
          <w:lang w:eastAsia="en-GB"/>
        </w:rPr>
        <w:t xml:space="preserve"> </w:t>
      </w:r>
    </w:p>
    <w:p w:rsidR="000E5247" w:rsidRDefault="009F0A03" w:rsidP="00624E72">
      <w:pPr>
        <w:spacing w:after="0" w:line="240" w:lineRule="auto"/>
        <w:jc w:val="both"/>
        <w:rPr>
          <w:rFonts w:ascii="Times New Roman" w:eastAsia="Times New Roman" w:hAnsi="Times New Roman" w:cs="Times New Roman"/>
          <w:sz w:val="24"/>
          <w:szCs w:val="24"/>
          <w:lang w:eastAsia="en-GB"/>
        </w:rPr>
      </w:pPr>
      <w:proofErr w:type="gramStart"/>
      <w:r w:rsidRPr="009F0A03">
        <w:rPr>
          <w:rFonts w:ascii="Times New Roman" w:eastAsia="Times New Roman" w:hAnsi="Times New Roman" w:cs="Times New Roman"/>
          <w:sz w:val="24"/>
          <w:szCs w:val="24"/>
          <w:lang w:eastAsia="en-GB"/>
        </w:rPr>
        <w:t>Other aspects, some controversial, will be aired and discussed at the meeting.</w:t>
      </w:r>
      <w:proofErr w:type="gramEnd"/>
      <w:r w:rsidRPr="009F0A03">
        <w:rPr>
          <w:rFonts w:ascii="Times New Roman" w:eastAsia="Times New Roman" w:hAnsi="Times New Roman" w:cs="Times New Roman"/>
          <w:sz w:val="24"/>
          <w:szCs w:val="24"/>
          <w:lang w:eastAsia="en-GB"/>
        </w:rPr>
        <w:t xml:space="preserve"> A small number of officials, and interested MPs and MLAs will be invited and asked to offer their view.</w:t>
      </w:r>
    </w:p>
    <w:p w:rsidR="009F0A03" w:rsidRPr="009F0A03" w:rsidRDefault="009F0A03" w:rsidP="00624E72">
      <w:pPr>
        <w:spacing w:after="0" w:line="240" w:lineRule="auto"/>
        <w:jc w:val="both"/>
        <w:rPr>
          <w:rFonts w:ascii="Times New Roman" w:eastAsia="Times New Roman" w:hAnsi="Times New Roman" w:cs="Times New Roman"/>
          <w:sz w:val="24"/>
          <w:szCs w:val="24"/>
          <w:lang w:eastAsia="en-GB"/>
        </w:rPr>
      </w:pPr>
      <w:r w:rsidRPr="009F0A03">
        <w:rPr>
          <w:rFonts w:ascii="Times New Roman" w:eastAsia="Times New Roman" w:hAnsi="Times New Roman" w:cs="Times New Roman"/>
          <w:sz w:val="24"/>
          <w:szCs w:val="24"/>
          <w:lang w:eastAsia="en-GB"/>
        </w:rPr>
        <w:t>Changes and amendments to the legislation as it progresses through Westminster may require a continued Legacy Working Group that can be set up at the conference.</w:t>
      </w:r>
    </w:p>
    <w:p w:rsidR="009F0A03" w:rsidRPr="009F0A03" w:rsidRDefault="009F0A03" w:rsidP="00624E72">
      <w:pPr>
        <w:spacing w:after="0" w:line="240" w:lineRule="auto"/>
        <w:jc w:val="both"/>
        <w:rPr>
          <w:rFonts w:ascii="Times New Roman" w:eastAsia="Times New Roman" w:hAnsi="Times New Roman" w:cs="Times New Roman"/>
          <w:sz w:val="24"/>
          <w:szCs w:val="24"/>
          <w:lang w:eastAsia="en-GB"/>
        </w:rPr>
      </w:pPr>
      <w:r w:rsidRPr="009F0A03">
        <w:rPr>
          <w:rFonts w:ascii="Times New Roman" w:eastAsia="Times New Roman" w:hAnsi="Times New Roman" w:cs="Times New Roman"/>
          <w:sz w:val="24"/>
          <w:szCs w:val="24"/>
          <w:lang w:eastAsia="en-GB"/>
        </w:rPr>
        <w:t xml:space="preserve">Please circulate widely and advise the email address of anyone else who may be interested in attending or who wishes to be put on a circulation list. </w:t>
      </w:r>
    </w:p>
    <w:p w:rsidR="009F0A03" w:rsidRPr="009F0A03" w:rsidRDefault="009F0A03" w:rsidP="00624E72">
      <w:pPr>
        <w:spacing w:after="0" w:line="240" w:lineRule="auto"/>
        <w:jc w:val="both"/>
        <w:rPr>
          <w:rFonts w:ascii="Times New Roman" w:eastAsia="Times New Roman" w:hAnsi="Times New Roman" w:cs="Times New Roman"/>
          <w:sz w:val="24"/>
          <w:szCs w:val="24"/>
          <w:lang w:eastAsia="en-GB"/>
        </w:rPr>
      </w:pPr>
      <w:r w:rsidRPr="009F0A03">
        <w:rPr>
          <w:rFonts w:ascii="Times New Roman" w:eastAsia="Times New Roman" w:hAnsi="Times New Roman" w:cs="Times New Roman"/>
          <w:sz w:val="24"/>
          <w:szCs w:val="24"/>
          <w:lang w:eastAsia="en-GB"/>
        </w:rPr>
        <w:lastRenderedPageBreak/>
        <w:t>Most importantly, if wanting and willing to speak, could you provide an outline of a topic within the broad theme of Legacy, be it historical, legal, political or human rights-angled so the programme for the day can be drawn up?</w:t>
      </w:r>
    </w:p>
    <w:p w:rsidR="009F0A03" w:rsidRPr="009F0A03" w:rsidRDefault="009F0A03" w:rsidP="00624E72">
      <w:pPr>
        <w:spacing w:after="0" w:line="240" w:lineRule="auto"/>
        <w:jc w:val="both"/>
        <w:rPr>
          <w:rFonts w:ascii="Times New Roman" w:eastAsia="Times New Roman" w:hAnsi="Times New Roman" w:cs="Times New Roman"/>
          <w:sz w:val="24"/>
          <w:szCs w:val="24"/>
          <w:lang w:eastAsia="en-GB"/>
        </w:rPr>
      </w:pPr>
      <w:r w:rsidRPr="009F0A03">
        <w:rPr>
          <w:rFonts w:ascii="Times New Roman" w:eastAsia="Times New Roman" w:hAnsi="Times New Roman" w:cs="Times New Roman"/>
          <w:sz w:val="24"/>
          <w:szCs w:val="24"/>
          <w:lang w:eastAsia="en-GB"/>
        </w:rPr>
        <w:t>Happy to meet up and discuss these issues and arrangements while welcoming organisational support.</w:t>
      </w:r>
    </w:p>
    <w:p w:rsidR="009F0A03" w:rsidRPr="009F0A03" w:rsidRDefault="009F0A03" w:rsidP="009F0A03">
      <w:pPr>
        <w:spacing w:after="0" w:line="240" w:lineRule="auto"/>
        <w:jc w:val="both"/>
        <w:rPr>
          <w:rFonts w:ascii="Times New Roman" w:eastAsia="Times New Roman" w:hAnsi="Times New Roman" w:cs="Times New Roman"/>
          <w:sz w:val="24"/>
          <w:szCs w:val="24"/>
          <w:lang w:eastAsia="en-GB"/>
        </w:rPr>
      </w:pPr>
      <w:r w:rsidRPr="009F0A03">
        <w:rPr>
          <w:rFonts w:ascii="Times New Roman" w:eastAsia="Times New Roman" w:hAnsi="Times New Roman" w:cs="Times New Roman"/>
          <w:sz w:val="24"/>
          <w:szCs w:val="24"/>
          <w:lang w:eastAsia="en-GB"/>
        </w:rPr>
        <w:t> </w:t>
      </w:r>
    </w:p>
    <w:p w:rsidR="009F0A03" w:rsidRPr="009F0A03" w:rsidRDefault="009F0A03" w:rsidP="009F0A03">
      <w:pPr>
        <w:spacing w:after="0" w:line="240" w:lineRule="auto"/>
        <w:jc w:val="both"/>
        <w:rPr>
          <w:rFonts w:ascii="Times New Roman" w:eastAsia="Times New Roman" w:hAnsi="Times New Roman" w:cs="Times New Roman"/>
          <w:sz w:val="24"/>
          <w:szCs w:val="24"/>
          <w:lang w:eastAsia="en-GB"/>
        </w:rPr>
      </w:pPr>
      <w:r w:rsidRPr="009F0A03">
        <w:rPr>
          <w:rFonts w:ascii="Times New Roman" w:eastAsia="Times New Roman" w:hAnsi="Times New Roman" w:cs="Times New Roman"/>
          <w:sz w:val="24"/>
          <w:szCs w:val="24"/>
          <w:lang w:eastAsia="en-GB"/>
        </w:rPr>
        <w:t>Very best wishes,</w:t>
      </w:r>
    </w:p>
    <w:p w:rsidR="00383F8E" w:rsidRDefault="00383F8E" w:rsidP="00474643">
      <w:pPr>
        <w:pStyle w:val="NormalWeb"/>
        <w:spacing w:before="0" w:beforeAutospacing="0" w:after="0" w:afterAutospacing="0"/>
        <w:jc w:val="both"/>
      </w:pPr>
    </w:p>
    <w:p w:rsidR="00474643" w:rsidRDefault="00474643" w:rsidP="00474643">
      <w:pPr>
        <w:pStyle w:val="NormalWeb"/>
        <w:spacing w:before="0" w:beforeAutospacing="0" w:after="0" w:afterAutospacing="0"/>
        <w:jc w:val="both"/>
      </w:pPr>
      <w:r>
        <w:t>Jeff Dudgeon</w:t>
      </w:r>
      <w:r w:rsidR="0074310F">
        <w:t xml:space="preserve"> (</w:t>
      </w:r>
      <w:r w:rsidR="00420BFD">
        <w:t xml:space="preserve">Belfast City </w:t>
      </w:r>
      <w:r w:rsidR="0074310F">
        <w:t>Councillor for Balmoral</w:t>
      </w:r>
      <w:r w:rsidR="00420BFD">
        <w:t>, and one of the two UUP representatives at the Haass Talks</w:t>
      </w:r>
      <w:r w:rsidR="0074310F">
        <w:t>)</w:t>
      </w:r>
    </w:p>
    <w:p w:rsidR="004F1914" w:rsidRDefault="004F1914" w:rsidP="00474643">
      <w:pPr>
        <w:pStyle w:val="NormalWeb"/>
        <w:spacing w:before="0" w:beforeAutospacing="0" w:after="0" w:afterAutospacing="0"/>
        <w:jc w:val="both"/>
      </w:pPr>
    </w:p>
    <w:p w:rsidR="00474643" w:rsidRDefault="00474643" w:rsidP="00474643">
      <w:pPr>
        <w:pStyle w:val="NormalWeb"/>
        <w:spacing w:before="0" w:beforeAutospacing="0" w:after="0" w:afterAutospacing="0"/>
        <w:jc w:val="both"/>
      </w:pPr>
    </w:p>
    <w:p w:rsidR="00474643" w:rsidRDefault="00474643" w:rsidP="00474643">
      <w:pPr>
        <w:pStyle w:val="NormalWeb"/>
        <w:spacing w:before="0" w:beforeAutospacing="0" w:after="0" w:afterAutospacing="0"/>
        <w:jc w:val="both"/>
      </w:pPr>
      <w:r>
        <w:t>Tel 079 2125 1874 / 028 90664111</w:t>
      </w:r>
    </w:p>
    <w:p w:rsidR="00474643" w:rsidRDefault="00474643" w:rsidP="00474643">
      <w:pPr>
        <w:pStyle w:val="NormalWeb"/>
        <w:spacing w:before="0" w:beforeAutospacing="0" w:after="0" w:afterAutospacing="0"/>
        <w:jc w:val="both"/>
      </w:pPr>
      <w:hyperlink r:id="rId5" w:history="1">
        <w:r w:rsidRPr="00192D8A">
          <w:rPr>
            <w:rStyle w:val="Hyperlink"/>
          </w:rPr>
          <w:t>jeffreydudgeon@hotmail.com</w:t>
        </w:r>
      </w:hyperlink>
    </w:p>
    <w:p w:rsidR="004F1914" w:rsidRDefault="004F1914" w:rsidP="00474643">
      <w:pPr>
        <w:pStyle w:val="NormalWeb"/>
        <w:spacing w:before="0" w:beforeAutospacing="0" w:after="0" w:afterAutospacing="0"/>
        <w:jc w:val="both"/>
      </w:pPr>
    </w:p>
    <w:p w:rsidR="00420BFD" w:rsidRDefault="00420BFD" w:rsidP="00474643">
      <w:pPr>
        <w:pStyle w:val="NormalWeb"/>
        <w:spacing w:before="0" w:beforeAutospacing="0" w:after="0" w:afterAutospacing="0"/>
        <w:jc w:val="both"/>
      </w:pPr>
    </w:p>
    <w:p w:rsidR="00624E72" w:rsidRDefault="00474643" w:rsidP="00420BFD">
      <w:pPr>
        <w:pStyle w:val="NormalWeb"/>
        <w:spacing w:before="0" w:beforeAutospacing="0" w:after="0" w:afterAutospacing="0"/>
        <w:jc w:val="both"/>
      </w:pPr>
      <w:r>
        <w:t xml:space="preserve">*See the unique series of articles in the News Letter May by solicitor Neil Faris </w:t>
      </w:r>
      <w:r w:rsidR="00420BFD">
        <w:t xml:space="preserve">questioning </w:t>
      </w:r>
      <w:bookmarkStart w:id="0" w:name="_GoBack"/>
      <w:r w:rsidR="00420BFD">
        <w:t xml:space="preserve">the dogma </w:t>
      </w:r>
      <w:r w:rsidR="00A410F5">
        <w:t xml:space="preserve">on </w:t>
      </w:r>
      <w:r w:rsidR="00624E72">
        <w:t xml:space="preserve">the ECHR’s </w:t>
      </w:r>
      <w:r w:rsidR="00A410F5">
        <w:t>Article</w:t>
      </w:r>
      <w:r>
        <w:t xml:space="preserve"> 2 and inquests:</w:t>
      </w:r>
      <w:r w:rsidRPr="00845E6C">
        <w:t xml:space="preserve"> </w:t>
      </w:r>
      <w:bookmarkEnd w:id="0"/>
    </w:p>
    <w:p w:rsidR="00474643" w:rsidRDefault="00474643" w:rsidP="00420BFD">
      <w:pPr>
        <w:pStyle w:val="NormalWeb"/>
        <w:spacing w:before="0" w:beforeAutospacing="0" w:after="0" w:afterAutospacing="0"/>
        <w:jc w:val="both"/>
      </w:pPr>
      <w:hyperlink r:id="rId6" w:history="1">
        <w:r w:rsidRPr="00192D8A">
          <w:rPr>
            <w:rStyle w:val="Hyperlink"/>
          </w:rPr>
          <w:t>https://www.newsletter.co.uk/news/opinion/legacy-inquests-article-2-of-the-echr-and-the-right-to-life-1-7964676</w:t>
        </w:r>
      </w:hyperlink>
      <w:r>
        <w:t xml:space="preserve"> </w:t>
      </w:r>
    </w:p>
    <w:p w:rsidR="00365EDF" w:rsidRDefault="00365EDF"/>
    <w:sectPr w:rsidR="00365E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2F5"/>
    <w:rsid w:val="000E5247"/>
    <w:rsid w:val="002332F5"/>
    <w:rsid w:val="002F679B"/>
    <w:rsid w:val="00365EDF"/>
    <w:rsid w:val="00383F8E"/>
    <w:rsid w:val="003B14A7"/>
    <w:rsid w:val="00420BFD"/>
    <w:rsid w:val="00474643"/>
    <w:rsid w:val="004F1914"/>
    <w:rsid w:val="00624E72"/>
    <w:rsid w:val="0074310F"/>
    <w:rsid w:val="009B0735"/>
    <w:rsid w:val="009F0A03"/>
    <w:rsid w:val="00A410F5"/>
    <w:rsid w:val="00EE4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6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46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746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6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46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746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862113">
      <w:bodyDiv w:val="1"/>
      <w:marLeft w:val="0"/>
      <w:marRight w:val="0"/>
      <w:marTop w:val="0"/>
      <w:marBottom w:val="0"/>
      <w:divBdr>
        <w:top w:val="none" w:sz="0" w:space="0" w:color="auto"/>
        <w:left w:val="none" w:sz="0" w:space="0" w:color="auto"/>
        <w:bottom w:val="none" w:sz="0" w:space="0" w:color="auto"/>
        <w:right w:val="none" w:sz="0" w:space="0" w:color="auto"/>
      </w:divBdr>
      <w:divsChild>
        <w:div w:id="1019238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ewsletter.co.uk/news/opinion/legacy-inquests-article-2-of-the-echr-and-the-right-to-life-1-7964676" TargetMode="External"/><Relationship Id="rId5" Type="http://schemas.openxmlformats.org/officeDocument/2006/relationships/hyperlink" Target="mailto:jeffreydudgeon@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2</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Dudgeon</dc:creator>
  <cp:keywords/>
  <dc:description/>
  <cp:lastModifiedBy>Dudgeon</cp:lastModifiedBy>
  <cp:revision>9</cp:revision>
  <cp:lastPrinted>2017-12-26T21:27:00Z</cp:lastPrinted>
  <dcterms:created xsi:type="dcterms:W3CDTF">2017-12-26T12:58:00Z</dcterms:created>
  <dcterms:modified xsi:type="dcterms:W3CDTF">2017-12-26T21:28:00Z</dcterms:modified>
</cp:coreProperties>
</file>