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0E15B" w14:textId="37563409" w:rsidR="000E7E6C" w:rsidRDefault="000E7E6C" w:rsidP="000E7E6C">
      <w:pPr>
        <w:spacing w:after="0" w:line="480" w:lineRule="auto"/>
        <w:jc w:val="center"/>
        <w:rPr>
          <w:rFonts w:ascii="Times New Roman" w:hAnsi="Times New Roman" w:cs="Times New Roman"/>
          <w:b/>
          <w:bCs/>
          <w:sz w:val="32"/>
          <w:szCs w:val="32"/>
        </w:rPr>
      </w:pPr>
      <w:r>
        <w:rPr>
          <w:rFonts w:ascii="Times New Roman" w:hAnsi="Times New Roman" w:cs="Times New Roman"/>
          <w:b/>
          <w:bCs/>
          <w:sz w:val="32"/>
          <w:szCs w:val="32"/>
        </w:rPr>
        <w:t>‘</w:t>
      </w:r>
      <w:r w:rsidR="00CB08EF">
        <w:rPr>
          <w:rFonts w:ascii="Times New Roman" w:hAnsi="Times New Roman" w:cs="Times New Roman"/>
          <w:b/>
          <w:bCs/>
          <w:sz w:val="32"/>
          <w:szCs w:val="32"/>
        </w:rPr>
        <w:t xml:space="preserve">Some </w:t>
      </w:r>
      <w:r w:rsidR="00E45655">
        <w:rPr>
          <w:rFonts w:ascii="Times New Roman" w:hAnsi="Times New Roman" w:cs="Times New Roman"/>
          <w:b/>
          <w:bCs/>
          <w:sz w:val="32"/>
          <w:szCs w:val="32"/>
        </w:rPr>
        <w:t>Good News on</w:t>
      </w:r>
      <w:r w:rsidR="00CB08EF">
        <w:rPr>
          <w:rFonts w:ascii="Times New Roman" w:hAnsi="Times New Roman" w:cs="Times New Roman"/>
          <w:b/>
          <w:bCs/>
          <w:sz w:val="32"/>
          <w:szCs w:val="32"/>
        </w:rPr>
        <w:t xml:space="preserve"> </w:t>
      </w:r>
      <w:r w:rsidR="00E45655">
        <w:rPr>
          <w:rFonts w:ascii="Times New Roman" w:hAnsi="Times New Roman" w:cs="Times New Roman"/>
          <w:b/>
          <w:bCs/>
          <w:sz w:val="32"/>
          <w:szCs w:val="32"/>
        </w:rPr>
        <w:t>Human Rights</w:t>
      </w:r>
      <w:r>
        <w:rPr>
          <w:rFonts w:ascii="Times New Roman" w:hAnsi="Times New Roman" w:cs="Times New Roman"/>
          <w:b/>
          <w:bCs/>
          <w:sz w:val="32"/>
          <w:szCs w:val="32"/>
        </w:rPr>
        <w:t>’</w:t>
      </w:r>
    </w:p>
    <w:p w14:paraId="72C0E162" w14:textId="67DAC9DA" w:rsidR="000E7E6C" w:rsidRPr="005F59C5" w:rsidRDefault="000E7E6C" w:rsidP="00360324">
      <w:pPr>
        <w:pStyle w:val="NoSpacing"/>
        <w:jc w:val="center"/>
        <w:rPr>
          <w:rFonts w:ascii="Times New Roman" w:hAnsi="Times New Roman" w:cs="Times New Roman"/>
          <w:b/>
          <w:sz w:val="24"/>
          <w:szCs w:val="24"/>
        </w:rPr>
      </w:pPr>
      <w:r w:rsidRPr="005F59C5">
        <w:rPr>
          <w:rFonts w:ascii="Times New Roman" w:hAnsi="Times New Roman" w:cs="Times New Roman"/>
          <w:b/>
          <w:sz w:val="24"/>
          <w:szCs w:val="24"/>
        </w:rPr>
        <w:t>Austen Morgan</w:t>
      </w:r>
    </w:p>
    <w:p w14:paraId="658CDBD8" w14:textId="77777777" w:rsidR="00360324" w:rsidRPr="00360324" w:rsidRDefault="00360324" w:rsidP="00360324">
      <w:pPr>
        <w:pStyle w:val="NoSpacing"/>
        <w:jc w:val="both"/>
        <w:rPr>
          <w:rFonts w:ascii="Times New Roman" w:hAnsi="Times New Roman" w:cs="Times New Roman"/>
          <w:sz w:val="24"/>
          <w:szCs w:val="24"/>
        </w:rPr>
      </w:pPr>
    </w:p>
    <w:p w14:paraId="751943D6" w14:textId="40E87554" w:rsidR="0085596E" w:rsidRPr="00360324" w:rsidRDefault="000E7E6C"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Austen Morgan is a barrister at 33 Bedford Row</w:t>
      </w:r>
      <w:r w:rsidR="00F41D3A" w:rsidRPr="00360324">
        <w:rPr>
          <w:rFonts w:ascii="Times New Roman" w:hAnsi="Times New Roman" w:cs="Times New Roman"/>
          <w:sz w:val="24"/>
          <w:szCs w:val="24"/>
        </w:rPr>
        <w:t xml:space="preserve">: </w:t>
      </w:r>
      <w:hyperlink r:id="rId8" w:history="1">
        <w:r w:rsidR="00F41D3A" w:rsidRPr="00360324">
          <w:rPr>
            <w:rStyle w:val="Hyperlink"/>
            <w:rFonts w:ascii="Times New Roman" w:hAnsi="Times New Roman" w:cs="Times New Roman"/>
            <w:sz w:val="24"/>
            <w:szCs w:val="24"/>
          </w:rPr>
          <w:t>a.morgan@33bedfordrow.co.uk</w:t>
        </w:r>
      </w:hyperlink>
      <w:r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r w:rsidR="00B54178" w:rsidRPr="00360324">
        <w:rPr>
          <w:rFonts w:ascii="Times New Roman" w:hAnsi="Times New Roman" w:cs="Times New Roman"/>
          <w:sz w:val="24"/>
          <w:szCs w:val="24"/>
        </w:rPr>
        <w:t>He writes on the UK constitution</w:t>
      </w:r>
      <w:r w:rsidR="00003101" w:rsidRPr="00360324">
        <w:rPr>
          <w:rFonts w:ascii="Times New Roman" w:hAnsi="Times New Roman" w:cs="Times New Roman"/>
          <w:sz w:val="24"/>
          <w:szCs w:val="24"/>
        </w:rPr>
        <w:t xml:space="preserve">: </w:t>
      </w:r>
      <w:hyperlink r:id="rId9" w:history="1">
        <w:r w:rsidR="003547F7" w:rsidRPr="00360324">
          <w:rPr>
            <w:rStyle w:val="Hyperlink"/>
            <w:rFonts w:ascii="Times New Roman" w:hAnsi="Times New Roman" w:cs="Times New Roman"/>
            <w:sz w:val="24"/>
            <w:szCs w:val="24"/>
          </w:rPr>
          <w:t>www.austenmorgan.com/legalwriting</w:t>
        </w:r>
      </w:hyperlink>
      <w:r w:rsidR="00003101" w:rsidRPr="00360324">
        <w:rPr>
          <w:rFonts w:ascii="Times New Roman" w:hAnsi="Times New Roman" w:cs="Times New Roman"/>
          <w:sz w:val="24"/>
          <w:szCs w:val="24"/>
        </w:rPr>
        <w:t>.</w:t>
      </w:r>
      <w:r w:rsidR="00B54178" w:rsidRPr="00360324">
        <w:rPr>
          <w:rFonts w:ascii="Times New Roman" w:hAnsi="Times New Roman" w:cs="Times New Roman"/>
          <w:sz w:val="24"/>
          <w:szCs w:val="24"/>
        </w:rPr>
        <w:t xml:space="preserve"> </w:t>
      </w:r>
      <w:r w:rsidR="00810A10" w:rsidRPr="00360324">
        <w:rPr>
          <w:rFonts w:ascii="Times New Roman" w:hAnsi="Times New Roman" w:cs="Times New Roman"/>
          <w:sz w:val="24"/>
          <w:szCs w:val="24"/>
        </w:rPr>
        <w:t>020 7704 0905</w:t>
      </w:r>
    </w:p>
    <w:p w14:paraId="7EFE076B" w14:textId="77777777" w:rsidR="00360324" w:rsidRPr="00360324" w:rsidRDefault="00360324" w:rsidP="00360324">
      <w:pPr>
        <w:pStyle w:val="NoSpacing"/>
        <w:jc w:val="both"/>
        <w:rPr>
          <w:rFonts w:ascii="Times New Roman" w:hAnsi="Times New Roman" w:cs="Times New Roman"/>
          <w:sz w:val="24"/>
          <w:szCs w:val="24"/>
        </w:rPr>
      </w:pPr>
    </w:p>
    <w:p w14:paraId="43F75E06" w14:textId="4DE01348" w:rsidR="00DE3C86" w:rsidRPr="00360324" w:rsidRDefault="00E45655" w:rsidP="00360324">
      <w:pPr>
        <w:pStyle w:val="NoSpacing"/>
        <w:jc w:val="both"/>
        <w:rPr>
          <w:rFonts w:ascii="Times New Roman" w:hAnsi="Times New Roman" w:cs="Times New Roman"/>
          <w:sz w:val="24"/>
          <w:szCs w:val="24"/>
        </w:rPr>
      </w:pPr>
      <w:proofErr w:type="gramStart"/>
      <w:r w:rsidRPr="00360324">
        <w:rPr>
          <w:rFonts w:ascii="Times New Roman" w:hAnsi="Times New Roman" w:cs="Times New Roman"/>
          <w:sz w:val="24"/>
          <w:szCs w:val="24"/>
        </w:rPr>
        <w:t xml:space="preserve">On 21 April 2021, Italy </w:t>
      </w:r>
      <w:r w:rsidR="00FB3462">
        <w:rPr>
          <w:rFonts w:ascii="Times New Roman" w:hAnsi="Times New Roman" w:cs="Times New Roman"/>
          <w:sz w:val="24"/>
          <w:szCs w:val="24"/>
        </w:rPr>
        <w:t>the last country and</w:t>
      </w:r>
      <w:r w:rsidRPr="00360324">
        <w:rPr>
          <w:rFonts w:ascii="Times New Roman" w:hAnsi="Times New Roman" w:cs="Times New Roman"/>
          <w:sz w:val="24"/>
          <w:szCs w:val="24"/>
        </w:rPr>
        <w:t xml:space="preserve"> after years of delay finally ratified </w:t>
      </w:r>
      <w:r w:rsidR="00FB3462">
        <w:rPr>
          <w:rFonts w:ascii="Times New Roman" w:hAnsi="Times New Roman" w:cs="Times New Roman"/>
          <w:sz w:val="24"/>
          <w:szCs w:val="24"/>
        </w:rPr>
        <w:t>Protocol No. 15 to the European C</w:t>
      </w:r>
      <w:r w:rsidRPr="00360324">
        <w:rPr>
          <w:rFonts w:ascii="Times New Roman" w:hAnsi="Times New Roman" w:cs="Times New Roman"/>
          <w:sz w:val="24"/>
          <w:szCs w:val="24"/>
        </w:rPr>
        <w:t xml:space="preserve">onvention on </w:t>
      </w:r>
      <w:r w:rsidR="00FB3462">
        <w:rPr>
          <w:rFonts w:ascii="Times New Roman" w:hAnsi="Times New Roman" w:cs="Times New Roman"/>
          <w:sz w:val="24"/>
          <w:szCs w:val="24"/>
        </w:rPr>
        <w:t>Human R</w:t>
      </w:r>
      <w:r w:rsidRPr="00360324">
        <w:rPr>
          <w:rFonts w:ascii="Times New Roman" w:hAnsi="Times New Roman" w:cs="Times New Roman"/>
          <w:sz w:val="24"/>
          <w:szCs w:val="24"/>
        </w:rPr>
        <w:t>ights.</w:t>
      </w:r>
      <w:proofErr w:type="gramEnd"/>
      <w:r w:rsidR="00FB3462">
        <w:rPr>
          <w:rFonts w:ascii="Times New Roman" w:hAnsi="Times New Roman" w:cs="Times New Roman"/>
          <w:sz w:val="24"/>
          <w:szCs w:val="24"/>
        </w:rPr>
        <w:t xml:space="preserve"> </w:t>
      </w:r>
      <w:r w:rsidRPr="00360324">
        <w:rPr>
          <w:rFonts w:ascii="Times New Roman" w:hAnsi="Times New Roman" w:cs="Times New Roman"/>
          <w:sz w:val="24"/>
          <w:szCs w:val="24"/>
        </w:rPr>
        <w:t xml:space="preserve">From </w:t>
      </w:r>
      <w:r w:rsidR="006D29C4" w:rsidRPr="00360324">
        <w:rPr>
          <w:rFonts w:ascii="Times New Roman" w:hAnsi="Times New Roman" w:cs="Times New Roman"/>
          <w:sz w:val="24"/>
          <w:szCs w:val="24"/>
        </w:rPr>
        <w:t xml:space="preserve">entry into force on </w:t>
      </w:r>
      <w:r w:rsidRPr="00360324">
        <w:rPr>
          <w:rFonts w:ascii="Times New Roman" w:hAnsi="Times New Roman" w:cs="Times New Roman"/>
          <w:sz w:val="24"/>
          <w:szCs w:val="24"/>
        </w:rPr>
        <w:t>1 August</w:t>
      </w:r>
      <w:r w:rsidR="00FB3462">
        <w:rPr>
          <w:rFonts w:ascii="Times New Roman" w:hAnsi="Times New Roman" w:cs="Times New Roman"/>
          <w:sz w:val="24"/>
          <w:szCs w:val="24"/>
        </w:rPr>
        <w:t>, the European Court of Human R</w:t>
      </w:r>
      <w:r w:rsidRPr="00360324">
        <w:rPr>
          <w:rFonts w:ascii="Times New Roman" w:hAnsi="Times New Roman" w:cs="Times New Roman"/>
          <w:sz w:val="24"/>
          <w:szCs w:val="24"/>
        </w:rPr>
        <w:t xml:space="preserve">ights </w:t>
      </w:r>
      <w:r w:rsidR="002A41AE" w:rsidRPr="00360324">
        <w:rPr>
          <w:rFonts w:ascii="Times New Roman" w:hAnsi="Times New Roman" w:cs="Times New Roman"/>
          <w:sz w:val="24"/>
          <w:szCs w:val="24"/>
        </w:rPr>
        <w:t>may</w:t>
      </w:r>
      <w:r w:rsidR="00F470AB" w:rsidRPr="00360324">
        <w:rPr>
          <w:rFonts w:ascii="Times New Roman" w:hAnsi="Times New Roman" w:cs="Times New Roman"/>
          <w:sz w:val="24"/>
          <w:szCs w:val="24"/>
        </w:rPr>
        <w:t xml:space="preserve"> hopefully begin to shift its strategy.</w:t>
      </w:r>
      <w:r w:rsidR="00FB3462">
        <w:rPr>
          <w:rFonts w:ascii="Times New Roman" w:hAnsi="Times New Roman" w:cs="Times New Roman"/>
          <w:sz w:val="24"/>
          <w:szCs w:val="24"/>
        </w:rPr>
        <w:t xml:space="preserve"> </w:t>
      </w:r>
    </w:p>
    <w:p w14:paraId="563CB6F5" w14:textId="7243AA92" w:rsidR="00F470AB" w:rsidRPr="00360324" w:rsidRDefault="00F470AB" w:rsidP="00360324">
      <w:pPr>
        <w:pStyle w:val="NoSpacing"/>
        <w:jc w:val="both"/>
        <w:rPr>
          <w:rFonts w:ascii="Times New Roman" w:hAnsi="Times New Roman" w:cs="Times New Roman"/>
          <w:sz w:val="24"/>
          <w:szCs w:val="24"/>
        </w:rPr>
      </w:pPr>
    </w:p>
    <w:p w14:paraId="28F38D84" w14:textId="1F4D3524" w:rsidR="00F470AB" w:rsidRPr="00360324" w:rsidRDefault="00F470AB"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I continue to favour a UK bill of rights as part of a written constitution, but </w:t>
      </w:r>
      <w:r w:rsidR="00CB08EF" w:rsidRPr="00360324">
        <w:rPr>
          <w:rFonts w:ascii="Times New Roman" w:hAnsi="Times New Roman" w:cs="Times New Roman"/>
          <w:sz w:val="24"/>
          <w:szCs w:val="24"/>
        </w:rPr>
        <w:t>now</w:t>
      </w:r>
      <w:r w:rsidRPr="00360324">
        <w:rPr>
          <w:rFonts w:ascii="Times New Roman" w:hAnsi="Times New Roman" w:cs="Times New Roman"/>
          <w:sz w:val="24"/>
          <w:szCs w:val="24"/>
        </w:rPr>
        <w:t xml:space="preserve"> </w:t>
      </w:r>
      <w:proofErr w:type="gramStart"/>
      <w:r w:rsidRPr="00360324">
        <w:rPr>
          <w:rFonts w:ascii="Times New Roman" w:hAnsi="Times New Roman" w:cs="Times New Roman"/>
          <w:i/>
          <w:iCs/>
          <w:sz w:val="24"/>
          <w:szCs w:val="24"/>
        </w:rPr>
        <w:t>un</w:t>
      </w:r>
      <w:proofErr w:type="gramEnd"/>
      <w:r w:rsidRPr="00360324">
        <w:rPr>
          <w:rFonts w:ascii="Times New Roman" w:hAnsi="Times New Roman" w:cs="Times New Roman"/>
          <w:i/>
          <w:iCs/>
          <w:sz w:val="24"/>
          <w:szCs w:val="24"/>
        </w:rPr>
        <w:t xml:space="preserve"> </w:t>
      </w:r>
      <w:proofErr w:type="spellStart"/>
      <w:r w:rsidRPr="00360324">
        <w:rPr>
          <w:rFonts w:ascii="Times New Roman" w:hAnsi="Times New Roman" w:cs="Times New Roman"/>
          <w:i/>
          <w:iCs/>
          <w:sz w:val="24"/>
          <w:szCs w:val="24"/>
        </w:rPr>
        <w:t>peau</w:t>
      </w:r>
      <w:proofErr w:type="spellEnd"/>
      <w:r w:rsidRPr="00360324">
        <w:rPr>
          <w:rFonts w:ascii="Times New Roman" w:hAnsi="Times New Roman" w:cs="Times New Roman"/>
          <w:i/>
          <w:iCs/>
          <w:sz w:val="24"/>
          <w:szCs w:val="24"/>
        </w:rPr>
        <w:t xml:space="preserve"> </w:t>
      </w:r>
      <w:proofErr w:type="spellStart"/>
      <w:r w:rsidRPr="00360324">
        <w:rPr>
          <w:rFonts w:ascii="Times New Roman" w:hAnsi="Times New Roman" w:cs="Times New Roman"/>
          <w:i/>
          <w:iCs/>
          <w:sz w:val="24"/>
          <w:szCs w:val="24"/>
        </w:rPr>
        <w:t>d’histoire</w:t>
      </w:r>
      <w:proofErr w:type="spellEnd"/>
      <w:r w:rsidRPr="00360324">
        <w:rPr>
          <w:rFonts w:ascii="Times New Roman" w:hAnsi="Times New Roman" w:cs="Times New Roman"/>
          <w:i/>
          <w:iCs/>
          <w:sz w:val="24"/>
          <w:szCs w:val="24"/>
        </w:rPr>
        <w:t xml:space="preserve"> </w:t>
      </w:r>
      <w:r w:rsidRPr="00360324">
        <w:rPr>
          <w:rFonts w:ascii="Times New Roman" w:hAnsi="Times New Roman" w:cs="Times New Roman"/>
          <w:sz w:val="24"/>
          <w:szCs w:val="24"/>
        </w:rPr>
        <w:t xml:space="preserve">to situate </w:t>
      </w:r>
      <w:r w:rsidR="00FB3462">
        <w:rPr>
          <w:rFonts w:ascii="Times New Roman" w:hAnsi="Times New Roman" w:cs="Times New Roman"/>
          <w:sz w:val="24"/>
          <w:szCs w:val="24"/>
        </w:rPr>
        <w:t>P</w:t>
      </w:r>
      <w:r w:rsidRPr="00360324">
        <w:rPr>
          <w:rFonts w:ascii="Times New Roman" w:hAnsi="Times New Roman" w:cs="Times New Roman"/>
          <w:sz w:val="24"/>
          <w:szCs w:val="24"/>
        </w:rPr>
        <w:t>rotocol no. 15</w:t>
      </w:r>
      <w:r w:rsidR="002A41AE" w:rsidRPr="00360324">
        <w:rPr>
          <w:rFonts w:ascii="Times New Roman" w:hAnsi="Times New Roman" w:cs="Times New Roman"/>
          <w:sz w:val="24"/>
          <w:szCs w:val="24"/>
        </w:rPr>
        <w:t xml:space="preserve"> and justify my </w:t>
      </w:r>
      <w:r w:rsidR="008B39F4" w:rsidRPr="00360324">
        <w:rPr>
          <w:rFonts w:ascii="Times New Roman" w:hAnsi="Times New Roman" w:cs="Times New Roman"/>
          <w:sz w:val="24"/>
          <w:szCs w:val="24"/>
        </w:rPr>
        <w:t xml:space="preserve">modest </w:t>
      </w:r>
      <w:r w:rsidR="002A41AE" w:rsidRPr="00360324">
        <w:rPr>
          <w:rFonts w:ascii="Times New Roman" w:hAnsi="Times New Roman" w:cs="Times New Roman"/>
          <w:sz w:val="24"/>
          <w:szCs w:val="24"/>
        </w:rPr>
        <w:t>optimism</w:t>
      </w:r>
      <w:r w:rsidRPr="00360324">
        <w:rPr>
          <w:rFonts w:ascii="Times New Roman" w:hAnsi="Times New Roman" w:cs="Times New Roman"/>
          <w:sz w:val="24"/>
          <w:szCs w:val="24"/>
        </w:rPr>
        <w:t>.</w:t>
      </w:r>
    </w:p>
    <w:p w14:paraId="2015B886" w14:textId="7C54A16D" w:rsidR="002A41AE" w:rsidRPr="00360324" w:rsidRDefault="002A41AE" w:rsidP="00360324">
      <w:pPr>
        <w:pStyle w:val="NoSpacing"/>
        <w:jc w:val="both"/>
        <w:rPr>
          <w:rFonts w:ascii="Times New Roman" w:hAnsi="Times New Roman" w:cs="Times New Roman"/>
          <w:sz w:val="24"/>
          <w:szCs w:val="24"/>
        </w:rPr>
      </w:pPr>
    </w:p>
    <w:p w14:paraId="55C1CE01" w14:textId="3019E866" w:rsidR="002A41AE" w:rsidRPr="00360324" w:rsidRDefault="002A41AE"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The treaty of London 1949 l</w:t>
      </w:r>
      <w:r w:rsidR="00FB3462">
        <w:rPr>
          <w:rFonts w:ascii="Times New Roman" w:hAnsi="Times New Roman" w:cs="Times New Roman"/>
          <w:sz w:val="24"/>
          <w:szCs w:val="24"/>
        </w:rPr>
        <w:t>ed to the establishment of the C</w:t>
      </w:r>
      <w:r w:rsidRPr="00360324">
        <w:rPr>
          <w:rFonts w:ascii="Times New Roman" w:hAnsi="Times New Roman" w:cs="Times New Roman"/>
          <w:sz w:val="24"/>
          <w:szCs w:val="24"/>
        </w:rPr>
        <w:t xml:space="preserve">ouncil of Europe, as a sort of region of the </w:t>
      </w:r>
      <w:r w:rsidR="00FB3462">
        <w:rPr>
          <w:rFonts w:ascii="Times New Roman" w:hAnsi="Times New Roman" w:cs="Times New Roman"/>
          <w:sz w:val="24"/>
          <w:szCs w:val="24"/>
        </w:rPr>
        <w:t>U</w:t>
      </w:r>
      <w:r w:rsidRPr="00360324">
        <w:rPr>
          <w:rFonts w:ascii="Times New Roman" w:hAnsi="Times New Roman" w:cs="Times New Roman"/>
          <w:sz w:val="24"/>
          <w:szCs w:val="24"/>
        </w:rPr>
        <w:t xml:space="preserve">nited </w:t>
      </w:r>
      <w:r w:rsidR="00FB3462">
        <w:rPr>
          <w:rFonts w:ascii="Times New Roman" w:hAnsi="Times New Roman" w:cs="Times New Roman"/>
          <w:sz w:val="24"/>
          <w:szCs w:val="24"/>
        </w:rPr>
        <w:t>N</w:t>
      </w:r>
      <w:r w:rsidRPr="00360324">
        <w:rPr>
          <w:rFonts w:ascii="Times New Roman" w:hAnsi="Times New Roman" w:cs="Times New Roman"/>
          <w:sz w:val="24"/>
          <w:szCs w:val="24"/>
        </w:rPr>
        <w:t>ations.</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There were ten founders</w:t>
      </w:r>
      <w:r w:rsidR="00122B4B" w:rsidRPr="00360324">
        <w:rPr>
          <w:rFonts w:ascii="Times New Roman" w:hAnsi="Times New Roman" w:cs="Times New Roman"/>
          <w:sz w:val="24"/>
          <w:szCs w:val="24"/>
        </w:rPr>
        <w:t xml:space="preserve">, </w:t>
      </w:r>
      <w:r w:rsidR="0067528D" w:rsidRPr="00360324">
        <w:rPr>
          <w:rFonts w:ascii="Times New Roman" w:hAnsi="Times New Roman" w:cs="Times New Roman"/>
          <w:sz w:val="24"/>
          <w:szCs w:val="24"/>
        </w:rPr>
        <w:t xml:space="preserve">led by </w:t>
      </w:r>
      <w:r w:rsidR="00122B4B" w:rsidRPr="00360324">
        <w:rPr>
          <w:rFonts w:ascii="Times New Roman" w:hAnsi="Times New Roman" w:cs="Times New Roman"/>
          <w:sz w:val="24"/>
          <w:szCs w:val="24"/>
        </w:rPr>
        <w:t>the UK</w:t>
      </w:r>
      <w:r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There are now 47</w:t>
      </w:r>
      <w:r w:rsidR="008B39F4" w:rsidRPr="00360324">
        <w:rPr>
          <w:rFonts w:ascii="Times New Roman" w:hAnsi="Times New Roman" w:cs="Times New Roman"/>
          <w:sz w:val="24"/>
          <w:szCs w:val="24"/>
        </w:rPr>
        <w:t xml:space="preserve"> members</w:t>
      </w:r>
      <w:r w:rsidRPr="00360324">
        <w:rPr>
          <w:rFonts w:ascii="Times New Roman" w:hAnsi="Times New Roman" w:cs="Times New Roman"/>
          <w:sz w:val="24"/>
          <w:szCs w:val="24"/>
        </w:rPr>
        <w:t>, including Russia and Turkey.</w:t>
      </w:r>
      <w:r w:rsidR="00FB3462">
        <w:rPr>
          <w:rFonts w:ascii="Times New Roman" w:hAnsi="Times New Roman" w:cs="Times New Roman"/>
          <w:sz w:val="24"/>
          <w:szCs w:val="24"/>
        </w:rPr>
        <w:t xml:space="preserve">  </w:t>
      </w:r>
    </w:p>
    <w:p w14:paraId="0ED9FE15" w14:textId="5BF5222D" w:rsidR="008B39F4" w:rsidRPr="00360324" w:rsidRDefault="008B39F4" w:rsidP="00360324">
      <w:pPr>
        <w:pStyle w:val="NoSpacing"/>
        <w:jc w:val="both"/>
        <w:rPr>
          <w:rFonts w:ascii="Times New Roman" w:hAnsi="Times New Roman" w:cs="Times New Roman"/>
          <w:sz w:val="24"/>
          <w:szCs w:val="24"/>
        </w:rPr>
      </w:pPr>
    </w:p>
    <w:p w14:paraId="662CFB2D" w14:textId="1E5D6181" w:rsidR="008B39F4" w:rsidRPr="00360324" w:rsidRDefault="008B39F4"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In 1950, the council of Europe drew up the human rights convention.</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 xml:space="preserve">Sir David Maxwell Fyfe (later the first </w:t>
      </w:r>
      <w:r w:rsidR="00FB3462">
        <w:rPr>
          <w:rFonts w:ascii="Times New Roman" w:hAnsi="Times New Roman" w:cs="Times New Roman"/>
          <w:sz w:val="24"/>
          <w:szCs w:val="24"/>
        </w:rPr>
        <w:t>E</w:t>
      </w:r>
      <w:r w:rsidRPr="00360324">
        <w:rPr>
          <w:rFonts w:ascii="Times New Roman" w:hAnsi="Times New Roman" w:cs="Times New Roman"/>
          <w:sz w:val="24"/>
          <w:szCs w:val="24"/>
        </w:rPr>
        <w:t>arl of Kilmuir), who had prosecuted at Nuremburg, played a leading role.</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The convention entered into force in 1953.</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 xml:space="preserve">And the court </w:t>
      </w:r>
      <w:r w:rsidR="00122B4B" w:rsidRPr="00360324">
        <w:rPr>
          <w:rFonts w:ascii="Times New Roman" w:hAnsi="Times New Roman" w:cs="Times New Roman"/>
          <w:sz w:val="24"/>
          <w:szCs w:val="24"/>
        </w:rPr>
        <w:t xml:space="preserve">in Strasbourg </w:t>
      </w:r>
      <w:r w:rsidRPr="00360324">
        <w:rPr>
          <w:rFonts w:ascii="Times New Roman" w:hAnsi="Times New Roman" w:cs="Times New Roman"/>
          <w:sz w:val="24"/>
          <w:szCs w:val="24"/>
        </w:rPr>
        <w:t xml:space="preserve">opened in 1959, the UK joining in </w:t>
      </w:r>
      <w:r w:rsidR="00122B4B" w:rsidRPr="00360324">
        <w:rPr>
          <w:rFonts w:ascii="Times New Roman" w:hAnsi="Times New Roman" w:cs="Times New Roman"/>
          <w:sz w:val="24"/>
          <w:szCs w:val="24"/>
        </w:rPr>
        <w:t>1966.</w:t>
      </w:r>
    </w:p>
    <w:p w14:paraId="4F1FAC64" w14:textId="17C83F54" w:rsidR="00122B4B" w:rsidRPr="00360324" w:rsidRDefault="00122B4B" w:rsidP="00360324">
      <w:pPr>
        <w:pStyle w:val="NoSpacing"/>
        <w:jc w:val="both"/>
        <w:rPr>
          <w:rFonts w:ascii="Times New Roman" w:hAnsi="Times New Roman" w:cs="Times New Roman"/>
          <w:sz w:val="24"/>
          <w:szCs w:val="24"/>
        </w:rPr>
      </w:pPr>
    </w:p>
    <w:p w14:paraId="78323DEC" w14:textId="46289666" w:rsidR="00122B4B" w:rsidRPr="00360324" w:rsidRDefault="00122B4B"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The preamble to the convention included as a recital: ‘Considering that the aim of the Council of Europe is the achievement of greater unity between its members and that one of the methods by which that aim is to be pursued is the maintenance and further realisation of Human Rights and Fundamental Freedoms</w:t>
      </w:r>
      <w:r w:rsidR="00FB3462">
        <w:rPr>
          <w:rFonts w:ascii="Times New Roman" w:hAnsi="Times New Roman" w:cs="Times New Roman"/>
          <w:sz w:val="24"/>
          <w:szCs w:val="24"/>
        </w:rPr>
        <w:t>…</w:t>
      </w:r>
      <w:r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p>
    <w:p w14:paraId="753C20DB" w14:textId="75EA625C" w:rsidR="00122B4B" w:rsidRPr="00360324" w:rsidRDefault="00122B4B" w:rsidP="00360324">
      <w:pPr>
        <w:pStyle w:val="NoSpacing"/>
        <w:jc w:val="both"/>
        <w:rPr>
          <w:rFonts w:ascii="Times New Roman" w:hAnsi="Times New Roman" w:cs="Times New Roman"/>
          <w:sz w:val="24"/>
          <w:szCs w:val="24"/>
        </w:rPr>
      </w:pPr>
    </w:p>
    <w:p w14:paraId="3BCC5C82" w14:textId="3729DB02" w:rsidR="00017DD7" w:rsidRPr="00360324" w:rsidRDefault="00017DD7"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The </w:t>
      </w:r>
      <w:r w:rsidR="00FB3462">
        <w:rPr>
          <w:rFonts w:ascii="Times New Roman" w:hAnsi="Times New Roman" w:cs="Times New Roman"/>
          <w:sz w:val="24"/>
          <w:szCs w:val="24"/>
        </w:rPr>
        <w:t>C</w:t>
      </w:r>
      <w:r w:rsidRPr="00360324">
        <w:rPr>
          <w:rFonts w:ascii="Times New Roman" w:hAnsi="Times New Roman" w:cs="Times New Roman"/>
          <w:sz w:val="24"/>
          <w:szCs w:val="24"/>
        </w:rPr>
        <w:t xml:space="preserve">ouncil of Europe avoided major entanglement with the EU, </w:t>
      </w:r>
      <w:r w:rsidR="002023B0" w:rsidRPr="00360324">
        <w:rPr>
          <w:rFonts w:ascii="Times New Roman" w:hAnsi="Times New Roman" w:cs="Times New Roman"/>
          <w:sz w:val="24"/>
          <w:szCs w:val="24"/>
        </w:rPr>
        <w:t>being broader and shallower</w:t>
      </w:r>
      <w:r w:rsidR="00FB3462">
        <w:rPr>
          <w:rFonts w:ascii="Times New Roman" w:hAnsi="Times New Roman" w:cs="Times New Roman"/>
          <w:sz w:val="24"/>
          <w:szCs w:val="24"/>
        </w:rPr>
        <w:t>. It</w:t>
      </w:r>
      <w:r w:rsidRPr="00360324">
        <w:rPr>
          <w:rFonts w:ascii="Times New Roman" w:hAnsi="Times New Roman" w:cs="Times New Roman"/>
          <w:sz w:val="24"/>
          <w:szCs w:val="24"/>
        </w:rPr>
        <w:t xml:space="preserve"> is unaffected by Brexit.</w:t>
      </w:r>
    </w:p>
    <w:p w14:paraId="3730D3D3" w14:textId="673B15C0" w:rsidR="00017DD7" w:rsidRPr="00360324" w:rsidRDefault="00017DD7" w:rsidP="00360324">
      <w:pPr>
        <w:pStyle w:val="NoSpacing"/>
        <w:jc w:val="both"/>
        <w:rPr>
          <w:rFonts w:ascii="Times New Roman" w:hAnsi="Times New Roman" w:cs="Times New Roman"/>
          <w:sz w:val="24"/>
          <w:szCs w:val="24"/>
        </w:rPr>
      </w:pPr>
    </w:p>
    <w:p w14:paraId="6B4BF01F" w14:textId="17701C55" w:rsidR="0067528D" w:rsidRPr="00360324" w:rsidRDefault="0067528D"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Many </w:t>
      </w:r>
      <w:r w:rsidR="002023B0" w:rsidRPr="00360324">
        <w:rPr>
          <w:rFonts w:ascii="Times New Roman" w:hAnsi="Times New Roman" w:cs="Times New Roman"/>
          <w:sz w:val="24"/>
          <w:szCs w:val="24"/>
        </w:rPr>
        <w:t xml:space="preserve">domestic </w:t>
      </w:r>
      <w:r w:rsidRPr="00360324">
        <w:rPr>
          <w:rFonts w:ascii="Times New Roman" w:hAnsi="Times New Roman" w:cs="Times New Roman"/>
          <w:sz w:val="24"/>
          <w:szCs w:val="24"/>
        </w:rPr>
        <w:t>lawyers treat Strasbourg uncritically as another source of law (incorrectly imposing domestic rules of precedent).</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I am less concerned about the convention, and even human rights.</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The problem is the judiciary</w:t>
      </w:r>
      <w:r w:rsidR="002023B0" w:rsidRPr="00360324">
        <w:rPr>
          <w:rFonts w:ascii="Times New Roman" w:hAnsi="Times New Roman" w:cs="Times New Roman"/>
          <w:sz w:val="24"/>
          <w:szCs w:val="24"/>
        </w:rPr>
        <w:t xml:space="preserve"> </w:t>
      </w:r>
      <w:r w:rsidR="00CB08EF" w:rsidRPr="00360324">
        <w:rPr>
          <w:rFonts w:ascii="Times New Roman" w:hAnsi="Times New Roman" w:cs="Times New Roman"/>
          <w:sz w:val="24"/>
          <w:szCs w:val="24"/>
        </w:rPr>
        <w:t>at Strasbourg</w:t>
      </w:r>
      <w:r w:rsidR="002023B0" w:rsidRPr="00360324">
        <w:rPr>
          <w:rFonts w:ascii="Times New Roman" w:hAnsi="Times New Roman" w:cs="Times New Roman"/>
          <w:sz w:val="24"/>
          <w:szCs w:val="24"/>
        </w:rPr>
        <w:t xml:space="preserve"> (one for each member): many states select academics and state officials rather than independent lawyers.</w:t>
      </w:r>
    </w:p>
    <w:p w14:paraId="5C30A8C9" w14:textId="77777777" w:rsidR="0067528D" w:rsidRPr="00360324" w:rsidRDefault="0067528D" w:rsidP="00360324">
      <w:pPr>
        <w:pStyle w:val="NoSpacing"/>
        <w:jc w:val="both"/>
        <w:rPr>
          <w:rFonts w:ascii="Times New Roman" w:hAnsi="Times New Roman" w:cs="Times New Roman"/>
          <w:sz w:val="24"/>
          <w:szCs w:val="24"/>
        </w:rPr>
      </w:pPr>
    </w:p>
    <w:p w14:paraId="60BE4742" w14:textId="4D983377" w:rsidR="00017DD7" w:rsidRPr="00360324" w:rsidRDefault="00017DD7"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The UK suffered setbacks at Strasbourg, partly due to the Northern Ireland troubles, and, in 1998, the first Blair government enacted the Human Rights Act: the convention remains out there (as does the Strasbourg court), but human right</w:t>
      </w:r>
      <w:r w:rsidR="00E91ADD" w:rsidRPr="00360324">
        <w:rPr>
          <w:rFonts w:ascii="Times New Roman" w:hAnsi="Times New Roman" w:cs="Times New Roman"/>
          <w:sz w:val="24"/>
          <w:szCs w:val="24"/>
        </w:rPr>
        <w:t>s</w:t>
      </w:r>
      <w:r w:rsidR="001A75C4" w:rsidRPr="00360324">
        <w:rPr>
          <w:rFonts w:ascii="Times New Roman" w:hAnsi="Times New Roman" w:cs="Times New Roman"/>
          <w:sz w:val="24"/>
          <w:szCs w:val="24"/>
        </w:rPr>
        <w:t xml:space="preserve"> </w:t>
      </w:r>
      <w:r w:rsidR="006B1867" w:rsidRPr="00360324">
        <w:rPr>
          <w:rFonts w:ascii="Times New Roman" w:hAnsi="Times New Roman" w:cs="Times New Roman"/>
          <w:sz w:val="24"/>
          <w:szCs w:val="24"/>
        </w:rPr>
        <w:t>have been</w:t>
      </w:r>
      <w:r w:rsidR="001A75C4" w:rsidRPr="00360324">
        <w:rPr>
          <w:rFonts w:ascii="Times New Roman" w:hAnsi="Times New Roman" w:cs="Times New Roman"/>
          <w:sz w:val="24"/>
          <w:szCs w:val="24"/>
        </w:rPr>
        <w:t xml:space="preserve"> </w:t>
      </w:r>
      <w:r w:rsidRPr="00360324">
        <w:rPr>
          <w:rFonts w:ascii="Times New Roman" w:hAnsi="Times New Roman" w:cs="Times New Roman"/>
          <w:sz w:val="24"/>
          <w:szCs w:val="24"/>
        </w:rPr>
        <w:t>litigated in domestic courts</w:t>
      </w:r>
      <w:r w:rsidR="001A75C4" w:rsidRPr="00360324">
        <w:rPr>
          <w:rFonts w:ascii="Times New Roman" w:hAnsi="Times New Roman" w:cs="Times New Roman"/>
          <w:sz w:val="24"/>
          <w:szCs w:val="24"/>
        </w:rPr>
        <w:t xml:space="preserve"> </w:t>
      </w:r>
      <w:r w:rsidR="00792925" w:rsidRPr="00360324">
        <w:rPr>
          <w:rFonts w:ascii="Times New Roman" w:hAnsi="Times New Roman" w:cs="Times New Roman"/>
          <w:sz w:val="24"/>
          <w:szCs w:val="24"/>
        </w:rPr>
        <w:t xml:space="preserve">since </w:t>
      </w:r>
      <w:r w:rsidR="001A75C4" w:rsidRPr="00360324">
        <w:rPr>
          <w:rFonts w:ascii="Times New Roman" w:hAnsi="Times New Roman" w:cs="Times New Roman"/>
          <w:sz w:val="24"/>
          <w:szCs w:val="24"/>
        </w:rPr>
        <w:t>2 October 2000</w:t>
      </w:r>
      <w:r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p>
    <w:p w14:paraId="2964B239" w14:textId="17160B1A" w:rsidR="001A75C4" w:rsidRPr="00360324" w:rsidRDefault="001A75C4" w:rsidP="00360324">
      <w:pPr>
        <w:pStyle w:val="NoSpacing"/>
        <w:jc w:val="both"/>
        <w:rPr>
          <w:rFonts w:ascii="Times New Roman" w:hAnsi="Times New Roman" w:cs="Times New Roman"/>
          <w:sz w:val="24"/>
          <w:szCs w:val="24"/>
        </w:rPr>
      </w:pPr>
    </w:p>
    <w:p w14:paraId="43B4A87B" w14:textId="54D92D08" w:rsidR="001A75C4" w:rsidRPr="00360324" w:rsidRDefault="001A75C4"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That </w:t>
      </w:r>
      <w:r w:rsidR="0067528D" w:rsidRPr="00360324">
        <w:rPr>
          <w:rFonts w:ascii="Times New Roman" w:hAnsi="Times New Roman" w:cs="Times New Roman"/>
          <w:sz w:val="24"/>
          <w:szCs w:val="24"/>
        </w:rPr>
        <w:t>i</w:t>
      </w:r>
      <w:r w:rsidRPr="00360324">
        <w:rPr>
          <w:rFonts w:ascii="Times New Roman" w:hAnsi="Times New Roman" w:cs="Times New Roman"/>
          <w:sz w:val="24"/>
          <w:szCs w:val="24"/>
        </w:rPr>
        <w:t xml:space="preserve">s to reckon without </w:t>
      </w:r>
      <w:r w:rsidR="00B03A7C" w:rsidRPr="00360324">
        <w:rPr>
          <w:rFonts w:ascii="Times New Roman" w:hAnsi="Times New Roman" w:cs="Times New Roman"/>
          <w:sz w:val="24"/>
          <w:szCs w:val="24"/>
        </w:rPr>
        <w:t xml:space="preserve">(first) </w:t>
      </w:r>
      <w:r w:rsidRPr="00360324">
        <w:rPr>
          <w:rFonts w:ascii="Times New Roman" w:hAnsi="Times New Roman" w:cs="Times New Roman"/>
          <w:sz w:val="24"/>
          <w:szCs w:val="24"/>
        </w:rPr>
        <w:t>David Cameron, detoxifying the conservative party, who, in 2006, as the new leader of the opposition, called for the repeal of the Human Rights Act 1998.</w:t>
      </w:r>
    </w:p>
    <w:p w14:paraId="6C5AD295" w14:textId="734D89DF" w:rsidR="001A75C4" w:rsidRPr="00360324" w:rsidRDefault="001A75C4" w:rsidP="00360324">
      <w:pPr>
        <w:pStyle w:val="NoSpacing"/>
        <w:jc w:val="both"/>
        <w:rPr>
          <w:rFonts w:ascii="Times New Roman" w:hAnsi="Times New Roman" w:cs="Times New Roman"/>
          <w:sz w:val="24"/>
          <w:szCs w:val="24"/>
        </w:rPr>
      </w:pPr>
    </w:p>
    <w:p w14:paraId="57A45D0E" w14:textId="5DC280F5" w:rsidR="002023B0" w:rsidRPr="00360324" w:rsidRDefault="001A75C4"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It </w:t>
      </w:r>
      <w:r w:rsidR="0067528D" w:rsidRPr="00360324">
        <w:rPr>
          <w:rFonts w:ascii="Times New Roman" w:hAnsi="Times New Roman" w:cs="Times New Roman"/>
          <w:sz w:val="24"/>
          <w:szCs w:val="24"/>
        </w:rPr>
        <w:t>i</w:t>
      </w:r>
      <w:r w:rsidRPr="00360324">
        <w:rPr>
          <w:rFonts w:ascii="Times New Roman" w:hAnsi="Times New Roman" w:cs="Times New Roman"/>
          <w:sz w:val="24"/>
          <w:szCs w:val="24"/>
        </w:rPr>
        <w:t xml:space="preserve">s also to reckon without </w:t>
      </w:r>
      <w:r w:rsidR="00B03A7C" w:rsidRPr="00360324">
        <w:rPr>
          <w:rFonts w:ascii="Times New Roman" w:hAnsi="Times New Roman" w:cs="Times New Roman"/>
          <w:sz w:val="24"/>
          <w:szCs w:val="24"/>
        </w:rPr>
        <w:t>(second</w:t>
      </w:r>
      <w:r w:rsidR="0067528D" w:rsidRPr="00360324">
        <w:rPr>
          <w:rFonts w:ascii="Times New Roman" w:hAnsi="Times New Roman" w:cs="Times New Roman"/>
          <w:sz w:val="24"/>
          <w:szCs w:val="24"/>
        </w:rPr>
        <w:t>)</w:t>
      </w:r>
      <w:r w:rsidR="00B03A7C" w:rsidRPr="00360324">
        <w:rPr>
          <w:rFonts w:ascii="Times New Roman" w:hAnsi="Times New Roman" w:cs="Times New Roman"/>
          <w:sz w:val="24"/>
          <w:szCs w:val="24"/>
        </w:rPr>
        <w:t xml:space="preserve"> </w:t>
      </w:r>
      <w:r w:rsidRPr="00360324">
        <w:rPr>
          <w:rFonts w:ascii="Times New Roman" w:hAnsi="Times New Roman" w:cs="Times New Roman"/>
          <w:sz w:val="24"/>
          <w:szCs w:val="24"/>
        </w:rPr>
        <w:t>t</w:t>
      </w:r>
      <w:r w:rsidR="00E91ADD" w:rsidRPr="00360324">
        <w:rPr>
          <w:rFonts w:ascii="Times New Roman" w:hAnsi="Times New Roman" w:cs="Times New Roman"/>
          <w:sz w:val="24"/>
          <w:szCs w:val="24"/>
        </w:rPr>
        <w:t xml:space="preserve">he new </w:t>
      </w:r>
      <w:proofErr w:type="gramStart"/>
      <w:r w:rsidR="00E91ADD" w:rsidRPr="00360324">
        <w:rPr>
          <w:rFonts w:ascii="Times New Roman" w:hAnsi="Times New Roman" w:cs="Times New Roman"/>
          <w:sz w:val="24"/>
          <w:szCs w:val="24"/>
        </w:rPr>
        <w:t>supreme court</w:t>
      </w:r>
      <w:proofErr w:type="gramEnd"/>
      <w:r w:rsidR="00E91ADD" w:rsidRPr="00360324">
        <w:rPr>
          <w:rFonts w:ascii="Times New Roman" w:hAnsi="Times New Roman" w:cs="Times New Roman"/>
          <w:sz w:val="24"/>
          <w:szCs w:val="24"/>
        </w:rPr>
        <w:t>, which, in three cases, in 2009-13, declined to follow Strasbourg.</w:t>
      </w:r>
      <w:r w:rsidR="00FB3462">
        <w:rPr>
          <w:rFonts w:ascii="Times New Roman" w:hAnsi="Times New Roman" w:cs="Times New Roman"/>
          <w:sz w:val="24"/>
          <w:szCs w:val="24"/>
        </w:rPr>
        <w:t xml:space="preserve"> </w:t>
      </w:r>
      <w:r w:rsidR="00E91ADD" w:rsidRPr="00360324">
        <w:rPr>
          <w:rFonts w:ascii="Times New Roman" w:hAnsi="Times New Roman" w:cs="Times New Roman"/>
          <w:sz w:val="24"/>
          <w:szCs w:val="24"/>
        </w:rPr>
        <w:t>The UK stood up to the council of Europe.</w:t>
      </w:r>
      <w:r w:rsidR="00FB3462">
        <w:rPr>
          <w:rFonts w:ascii="Times New Roman" w:hAnsi="Times New Roman" w:cs="Times New Roman"/>
          <w:sz w:val="24"/>
          <w:szCs w:val="24"/>
        </w:rPr>
        <w:t xml:space="preserve"> </w:t>
      </w:r>
      <w:r w:rsidR="00E91ADD" w:rsidRPr="00360324">
        <w:rPr>
          <w:rFonts w:ascii="Times New Roman" w:hAnsi="Times New Roman" w:cs="Times New Roman"/>
          <w:sz w:val="24"/>
          <w:szCs w:val="24"/>
        </w:rPr>
        <w:t xml:space="preserve">Our criminal justice </w:t>
      </w:r>
      <w:r w:rsidR="006B1867" w:rsidRPr="00360324">
        <w:rPr>
          <w:rFonts w:ascii="Times New Roman" w:hAnsi="Times New Roman" w:cs="Times New Roman"/>
          <w:sz w:val="24"/>
          <w:szCs w:val="24"/>
        </w:rPr>
        <w:t xml:space="preserve">system </w:t>
      </w:r>
      <w:r w:rsidR="00E91ADD" w:rsidRPr="00360324">
        <w:rPr>
          <w:rFonts w:ascii="Times New Roman" w:hAnsi="Times New Roman" w:cs="Times New Roman"/>
          <w:sz w:val="24"/>
          <w:szCs w:val="24"/>
        </w:rPr>
        <w:t>prevailed</w:t>
      </w:r>
      <w:r w:rsidR="00D123CB"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p>
    <w:p w14:paraId="377ED3E3" w14:textId="77777777" w:rsidR="002023B0" w:rsidRPr="00360324" w:rsidRDefault="002023B0" w:rsidP="00360324">
      <w:pPr>
        <w:pStyle w:val="NoSpacing"/>
        <w:jc w:val="both"/>
        <w:rPr>
          <w:rFonts w:ascii="Times New Roman" w:hAnsi="Times New Roman" w:cs="Times New Roman"/>
          <w:sz w:val="24"/>
          <w:szCs w:val="24"/>
        </w:rPr>
      </w:pPr>
    </w:p>
    <w:p w14:paraId="00AF3803" w14:textId="10E02A8D" w:rsidR="001A75C4" w:rsidRPr="00360324" w:rsidRDefault="00B03A7C"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lastRenderedPageBreak/>
        <w:t>(</w:t>
      </w:r>
      <w:r w:rsidR="00D123CB" w:rsidRPr="00360324">
        <w:rPr>
          <w:rFonts w:ascii="Times New Roman" w:hAnsi="Times New Roman" w:cs="Times New Roman"/>
          <w:sz w:val="24"/>
          <w:szCs w:val="24"/>
        </w:rPr>
        <w:t xml:space="preserve">In a 2019 </w:t>
      </w:r>
      <w:r w:rsidR="00792925" w:rsidRPr="00360324">
        <w:rPr>
          <w:rFonts w:ascii="Times New Roman" w:hAnsi="Times New Roman" w:cs="Times New Roman"/>
          <w:sz w:val="24"/>
          <w:szCs w:val="24"/>
        </w:rPr>
        <w:t xml:space="preserve">supreme court </w:t>
      </w:r>
      <w:r w:rsidR="00D123CB" w:rsidRPr="00360324">
        <w:rPr>
          <w:rFonts w:ascii="Times New Roman" w:hAnsi="Times New Roman" w:cs="Times New Roman"/>
          <w:sz w:val="24"/>
          <w:szCs w:val="24"/>
        </w:rPr>
        <w:t xml:space="preserve">case on the presumption of innocence, Lord Wilson described </w:t>
      </w:r>
      <w:r w:rsidR="006B1867" w:rsidRPr="00360324">
        <w:rPr>
          <w:rFonts w:ascii="Times New Roman" w:hAnsi="Times New Roman" w:cs="Times New Roman"/>
          <w:sz w:val="24"/>
          <w:szCs w:val="24"/>
        </w:rPr>
        <w:t xml:space="preserve">Strasbourg </w:t>
      </w:r>
      <w:r w:rsidR="00D123CB" w:rsidRPr="00360324">
        <w:rPr>
          <w:rFonts w:ascii="Times New Roman" w:hAnsi="Times New Roman" w:cs="Times New Roman"/>
          <w:sz w:val="24"/>
          <w:szCs w:val="24"/>
        </w:rPr>
        <w:t>as having ‘step by step, allowed its analysis to be swept into hopeless and probably irretrievable confusion.</w:t>
      </w:r>
      <w:r w:rsidR="00FB3462">
        <w:rPr>
          <w:rFonts w:ascii="Times New Roman" w:hAnsi="Times New Roman" w:cs="Times New Roman"/>
          <w:sz w:val="24"/>
          <w:szCs w:val="24"/>
        </w:rPr>
        <w:t xml:space="preserve"> </w:t>
      </w:r>
      <w:r w:rsidR="006B1867" w:rsidRPr="00360324">
        <w:rPr>
          <w:rFonts w:ascii="Times New Roman" w:hAnsi="Times New Roman" w:cs="Times New Roman"/>
          <w:sz w:val="24"/>
          <w:szCs w:val="24"/>
        </w:rPr>
        <w:t xml:space="preserve">An analogy is </w:t>
      </w:r>
      <w:r w:rsidR="002023B0" w:rsidRPr="00360324">
        <w:rPr>
          <w:rFonts w:ascii="Times New Roman" w:hAnsi="Times New Roman" w:cs="Times New Roman"/>
          <w:sz w:val="24"/>
          <w:szCs w:val="24"/>
        </w:rPr>
        <w:t>to</w:t>
      </w:r>
      <w:r w:rsidR="006B1867" w:rsidRPr="00360324">
        <w:rPr>
          <w:rFonts w:ascii="Times New Roman" w:hAnsi="Times New Roman" w:cs="Times New Roman"/>
          <w:sz w:val="24"/>
          <w:szCs w:val="24"/>
        </w:rPr>
        <w:t xml:space="preserve"> a boat which, once severed from its moorings, floats out to sea and is tossed helplessly this way and that.</w:t>
      </w:r>
      <w:r w:rsidR="00D123CB" w:rsidRPr="00360324">
        <w:rPr>
          <w:rFonts w:ascii="Times New Roman" w:hAnsi="Times New Roman" w:cs="Times New Roman"/>
          <w:sz w:val="24"/>
          <w:szCs w:val="24"/>
        </w:rPr>
        <w:t>’</w:t>
      </w:r>
      <w:r w:rsidRPr="00360324">
        <w:rPr>
          <w:rFonts w:ascii="Times New Roman" w:hAnsi="Times New Roman" w:cs="Times New Roman"/>
          <w:sz w:val="24"/>
          <w:szCs w:val="24"/>
        </w:rPr>
        <w:t>)</w:t>
      </w:r>
      <w:r w:rsidR="00FB3462">
        <w:rPr>
          <w:rFonts w:ascii="Times New Roman" w:hAnsi="Times New Roman" w:cs="Times New Roman"/>
          <w:sz w:val="24"/>
          <w:szCs w:val="24"/>
        </w:rPr>
        <w:t xml:space="preserve"> </w:t>
      </w:r>
    </w:p>
    <w:p w14:paraId="1E97282A" w14:textId="27EC9A84" w:rsidR="00B03A7C" w:rsidRPr="00360324" w:rsidRDefault="00B03A7C" w:rsidP="00360324">
      <w:pPr>
        <w:pStyle w:val="NoSpacing"/>
        <w:jc w:val="both"/>
        <w:rPr>
          <w:rFonts w:ascii="Times New Roman" w:hAnsi="Times New Roman" w:cs="Times New Roman"/>
          <w:sz w:val="24"/>
          <w:szCs w:val="24"/>
        </w:rPr>
      </w:pPr>
    </w:p>
    <w:p w14:paraId="4D0FC0EA" w14:textId="11096169" w:rsidR="00AD4D86" w:rsidRPr="00360324" w:rsidRDefault="00B03A7C"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It </w:t>
      </w:r>
      <w:r w:rsidR="0067528D" w:rsidRPr="00360324">
        <w:rPr>
          <w:rFonts w:ascii="Times New Roman" w:hAnsi="Times New Roman" w:cs="Times New Roman"/>
          <w:sz w:val="24"/>
          <w:szCs w:val="24"/>
        </w:rPr>
        <w:t>i</w:t>
      </w:r>
      <w:r w:rsidRPr="00360324">
        <w:rPr>
          <w:rFonts w:ascii="Times New Roman" w:hAnsi="Times New Roman" w:cs="Times New Roman"/>
          <w:sz w:val="24"/>
          <w:szCs w:val="24"/>
        </w:rPr>
        <w:t>s also to reckon without (third) reformers within the council of Europe, and the high-level conferences at Interlaken in 2010 and Izmir in 2011.</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David Cameron – with Ken Clarke as his lord chancellor – m</w:t>
      </w:r>
      <w:r w:rsidR="002023B0" w:rsidRPr="00360324">
        <w:rPr>
          <w:rFonts w:ascii="Times New Roman" w:hAnsi="Times New Roman" w:cs="Times New Roman"/>
          <w:sz w:val="24"/>
          <w:szCs w:val="24"/>
        </w:rPr>
        <w:t>ade his move</w:t>
      </w:r>
      <w:r w:rsidRPr="00360324">
        <w:rPr>
          <w:rFonts w:ascii="Times New Roman" w:hAnsi="Times New Roman" w:cs="Times New Roman"/>
          <w:sz w:val="24"/>
          <w:szCs w:val="24"/>
        </w:rPr>
        <w:t xml:space="preserve"> at </w:t>
      </w:r>
      <w:r w:rsidR="0067528D" w:rsidRPr="00360324">
        <w:rPr>
          <w:rFonts w:ascii="Times New Roman" w:hAnsi="Times New Roman" w:cs="Times New Roman"/>
          <w:sz w:val="24"/>
          <w:szCs w:val="24"/>
        </w:rPr>
        <w:t xml:space="preserve">the </w:t>
      </w:r>
      <w:r w:rsidRPr="00360324">
        <w:rPr>
          <w:rFonts w:ascii="Times New Roman" w:hAnsi="Times New Roman" w:cs="Times New Roman"/>
          <w:sz w:val="24"/>
          <w:szCs w:val="24"/>
        </w:rPr>
        <w:t xml:space="preserve">Brighton </w:t>
      </w:r>
      <w:r w:rsidR="0067528D" w:rsidRPr="00360324">
        <w:rPr>
          <w:rFonts w:ascii="Times New Roman" w:hAnsi="Times New Roman" w:cs="Times New Roman"/>
          <w:sz w:val="24"/>
          <w:szCs w:val="24"/>
        </w:rPr>
        <w:t>conference</w:t>
      </w:r>
      <w:r w:rsidRPr="00360324">
        <w:rPr>
          <w:rFonts w:ascii="Times New Roman" w:hAnsi="Times New Roman" w:cs="Times New Roman"/>
          <w:sz w:val="24"/>
          <w:szCs w:val="24"/>
        </w:rPr>
        <w:t xml:space="preserve"> in April 2012.</w:t>
      </w:r>
    </w:p>
    <w:p w14:paraId="79248760" w14:textId="77777777" w:rsidR="00AD4D86" w:rsidRPr="00360324" w:rsidRDefault="00AD4D86" w:rsidP="00360324">
      <w:pPr>
        <w:pStyle w:val="NoSpacing"/>
        <w:jc w:val="both"/>
        <w:rPr>
          <w:rFonts w:ascii="Times New Roman" w:hAnsi="Times New Roman" w:cs="Times New Roman"/>
          <w:sz w:val="24"/>
          <w:szCs w:val="24"/>
        </w:rPr>
      </w:pPr>
    </w:p>
    <w:p w14:paraId="3F0185C8" w14:textId="797B5B5E" w:rsidR="00AD4D86" w:rsidRPr="00360324" w:rsidRDefault="00CD139B" w:rsidP="00360324">
      <w:pPr>
        <w:pStyle w:val="NoSpacing"/>
        <w:jc w:val="both"/>
        <w:rPr>
          <w:rFonts w:ascii="Times New Roman" w:hAnsi="Times New Roman" w:cs="Times New Roman"/>
          <w:sz w:val="24"/>
          <w:szCs w:val="24"/>
        </w:rPr>
      </w:pPr>
      <w:r>
        <w:rPr>
          <w:rFonts w:ascii="Times New Roman" w:hAnsi="Times New Roman" w:cs="Times New Roman"/>
          <w:sz w:val="24"/>
          <w:szCs w:val="24"/>
        </w:rPr>
        <w:t>The result was P</w:t>
      </w:r>
      <w:r w:rsidR="00AD4D86" w:rsidRPr="00360324">
        <w:rPr>
          <w:rFonts w:ascii="Times New Roman" w:hAnsi="Times New Roman" w:cs="Times New Roman"/>
          <w:sz w:val="24"/>
          <w:szCs w:val="24"/>
        </w:rPr>
        <w:t xml:space="preserve">rotocol no. 15, agreed on 24 June 2013, which most members ratified relatively promptly, save for Bosnia and Herzegovina (2020) and Italy </w:t>
      </w:r>
      <w:r w:rsidR="0067528D" w:rsidRPr="00360324">
        <w:rPr>
          <w:rFonts w:ascii="Times New Roman" w:hAnsi="Times New Roman" w:cs="Times New Roman"/>
          <w:sz w:val="24"/>
          <w:szCs w:val="24"/>
        </w:rPr>
        <w:t>…</w:t>
      </w:r>
      <w:r w:rsidR="00AD4D86" w:rsidRPr="00360324">
        <w:rPr>
          <w:rFonts w:ascii="Times New Roman" w:hAnsi="Times New Roman" w:cs="Times New Roman"/>
          <w:sz w:val="24"/>
          <w:szCs w:val="24"/>
        </w:rPr>
        <w:t xml:space="preserve"> which is where we came in.</w:t>
      </w:r>
    </w:p>
    <w:p w14:paraId="284DA486" w14:textId="77777777" w:rsidR="00AD4D86" w:rsidRPr="00360324" w:rsidRDefault="00AD4D86" w:rsidP="00360324">
      <w:pPr>
        <w:pStyle w:val="NoSpacing"/>
        <w:jc w:val="both"/>
        <w:rPr>
          <w:rFonts w:ascii="Times New Roman" w:hAnsi="Times New Roman" w:cs="Times New Roman"/>
          <w:sz w:val="24"/>
          <w:szCs w:val="24"/>
        </w:rPr>
      </w:pPr>
    </w:p>
    <w:p w14:paraId="5C6830B7" w14:textId="7FE88458" w:rsidR="00AD4D86" w:rsidRPr="00360324" w:rsidRDefault="00AD4D86"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Protocol no. 15 adds a new recital to the preamble: ‘Affirming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p>
    <w:p w14:paraId="162A12DE" w14:textId="67227B87" w:rsidR="004F68B0" w:rsidRPr="00360324" w:rsidRDefault="004F68B0" w:rsidP="00360324">
      <w:pPr>
        <w:pStyle w:val="NoSpacing"/>
        <w:jc w:val="both"/>
        <w:rPr>
          <w:rFonts w:ascii="Times New Roman" w:hAnsi="Times New Roman" w:cs="Times New Roman"/>
          <w:sz w:val="24"/>
          <w:szCs w:val="24"/>
        </w:rPr>
      </w:pPr>
    </w:p>
    <w:p w14:paraId="30E9E2AE" w14:textId="511F4C60" w:rsidR="004F68B0" w:rsidRPr="00360324" w:rsidRDefault="004F68B0"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Strasbourg was never established to micro-manage the justice systems of 47 s</w:t>
      </w:r>
      <w:r w:rsidR="00CD139B">
        <w:rPr>
          <w:rFonts w:ascii="Times New Roman" w:hAnsi="Times New Roman" w:cs="Times New Roman"/>
          <w:sz w:val="24"/>
          <w:szCs w:val="24"/>
        </w:rPr>
        <w:t>tates, and it has frankly over</w:t>
      </w:r>
      <w:r w:rsidRPr="00360324">
        <w:rPr>
          <w:rFonts w:ascii="Times New Roman" w:hAnsi="Times New Roman" w:cs="Times New Roman"/>
          <w:sz w:val="24"/>
          <w:szCs w:val="24"/>
        </w:rPr>
        <w:t xml:space="preserve">stimulated </w:t>
      </w:r>
      <w:r w:rsidR="0067528D" w:rsidRPr="00360324">
        <w:rPr>
          <w:rFonts w:ascii="Times New Roman" w:hAnsi="Times New Roman" w:cs="Times New Roman"/>
          <w:sz w:val="24"/>
          <w:szCs w:val="24"/>
        </w:rPr>
        <w:t>demand</w:t>
      </w:r>
      <w:r w:rsidRPr="00360324">
        <w:rPr>
          <w:rFonts w:ascii="Times New Roman" w:hAnsi="Times New Roman" w:cs="Times New Roman"/>
          <w:sz w:val="24"/>
          <w:szCs w:val="24"/>
        </w:rPr>
        <w:t xml:space="preserve"> with rep</w:t>
      </w:r>
      <w:r w:rsidR="00654989" w:rsidRPr="00360324">
        <w:rPr>
          <w:rFonts w:ascii="Times New Roman" w:hAnsi="Times New Roman" w:cs="Times New Roman"/>
          <w:sz w:val="24"/>
          <w:szCs w:val="24"/>
        </w:rPr>
        <w:t>e</w:t>
      </w:r>
      <w:r w:rsidR="0067528D" w:rsidRPr="00360324">
        <w:rPr>
          <w:rFonts w:ascii="Times New Roman" w:hAnsi="Times New Roman" w:cs="Times New Roman"/>
          <w:sz w:val="24"/>
          <w:szCs w:val="24"/>
        </w:rPr>
        <w:t>at</w:t>
      </w:r>
      <w:r w:rsidRPr="00360324">
        <w:rPr>
          <w:rFonts w:ascii="Times New Roman" w:hAnsi="Times New Roman" w:cs="Times New Roman"/>
          <w:sz w:val="24"/>
          <w:szCs w:val="24"/>
        </w:rPr>
        <w:t xml:space="preserve"> applications from </w:t>
      </w:r>
      <w:r w:rsidR="00654989" w:rsidRPr="00360324">
        <w:rPr>
          <w:rFonts w:ascii="Times New Roman" w:hAnsi="Times New Roman" w:cs="Times New Roman"/>
          <w:sz w:val="24"/>
          <w:szCs w:val="24"/>
        </w:rPr>
        <w:t>principally Russia and Turkey.</w:t>
      </w:r>
    </w:p>
    <w:p w14:paraId="446BD6D3" w14:textId="781D3D58" w:rsidR="00654989" w:rsidRPr="00360324" w:rsidRDefault="00654989" w:rsidP="00360324">
      <w:pPr>
        <w:pStyle w:val="NoSpacing"/>
        <w:jc w:val="both"/>
        <w:rPr>
          <w:rFonts w:ascii="Times New Roman" w:hAnsi="Times New Roman" w:cs="Times New Roman"/>
          <w:sz w:val="24"/>
          <w:szCs w:val="24"/>
        </w:rPr>
      </w:pPr>
    </w:p>
    <w:p w14:paraId="14C755A7" w14:textId="7F225BF8" w:rsidR="00654989" w:rsidRPr="00360324" w:rsidRDefault="00654989"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Subsidiarity is an important concept in civil law, which provides for government as close to the people as possible.</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 xml:space="preserve">The </w:t>
      </w:r>
      <w:r w:rsidR="00CD139B">
        <w:rPr>
          <w:rFonts w:ascii="Times New Roman" w:hAnsi="Times New Roman" w:cs="Times New Roman"/>
          <w:sz w:val="24"/>
          <w:szCs w:val="24"/>
        </w:rPr>
        <w:t>C</w:t>
      </w:r>
      <w:r w:rsidRPr="00360324">
        <w:rPr>
          <w:rFonts w:ascii="Times New Roman" w:hAnsi="Times New Roman" w:cs="Times New Roman"/>
          <w:sz w:val="24"/>
          <w:szCs w:val="24"/>
        </w:rPr>
        <w:t xml:space="preserve">ouncil of Europe is about promoting human rights, democracy and the rule of law, and </w:t>
      </w:r>
      <w:r w:rsidR="00B32B1F" w:rsidRPr="00360324">
        <w:rPr>
          <w:rFonts w:ascii="Times New Roman" w:hAnsi="Times New Roman" w:cs="Times New Roman"/>
          <w:sz w:val="24"/>
          <w:szCs w:val="24"/>
        </w:rPr>
        <w:t xml:space="preserve">arguably </w:t>
      </w:r>
      <w:r w:rsidRPr="00360324">
        <w:rPr>
          <w:rFonts w:ascii="Times New Roman" w:hAnsi="Times New Roman" w:cs="Times New Roman"/>
          <w:sz w:val="24"/>
          <w:szCs w:val="24"/>
        </w:rPr>
        <w:t>the Strasbourg court has unbalanced its constitution.</w:t>
      </w:r>
    </w:p>
    <w:p w14:paraId="0A7293EC" w14:textId="68A170B7" w:rsidR="00654989" w:rsidRPr="00360324" w:rsidRDefault="00654989" w:rsidP="00360324">
      <w:pPr>
        <w:pStyle w:val="NoSpacing"/>
        <w:jc w:val="both"/>
        <w:rPr>
          <w:rFonts w:ascii="Times New Roman" w:hAnsi="Times New Roman" w:cs="Times New Roman"/>
          <w:sz w:val="24"/>
          <w:szCs w:val="24"/>
        </w:rPr>
      </w:pPr>
    </w:p>
    <w:p w14:paraId="146E0E39" w14:textId="43987F66" w:rsidR="00654989" w:rsidRPr="00360324" w:rsidRDefault="00654989"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The margin of appreciation is a related concept, whereby judges in Strasbourg supposedly recognize that national judges, implementing constitutional human rights, might well have a better appreciation of how the executive branch of government understands its people and national traditions.</w:t>
      </w:r>
    </w:p>
    <w:p w14:paraId="4C5C442C" w14:textId="0AB016D7" w:rsidR="00654989" w:rsidRPr="00360324" w:rsidRDefault="00654989" w:rsidP="00360324">
      <w:pPr>
        <w:pStyle w:val="NoSpacing"/>
        <w:jc w:val="both"/>
        <w:rPr>
          <w:rFonts w:ascii="Times New Roman" w:hAnsi="Times New Roman" w:cs="Times New Roman"/>
          <w:sz w:val="24"/>
          <w:szCs w:val="24"/>
        </w:rPr>
      </w:pPr>
    </w:p>
    <w:p w14:paraId="2068FB31" w14:textId="04FF0639" w:rsidR="00654989" w:rsidRPr="00360324" w:rsidRDefault="00654989"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The Strasbourg court, I have long argued, is not antithetical jurisprudentially to a UK bill of rights, it being </w:t>
      </w:r>
      <w:r w:rsidR="0057610C" w:rsidRPr="00360324">
        <w:rPr>
          <w:rFonts w:ascii="Times New Roman" w:hAnsi="Times New Roman" w:cs="Times New Roman"/>
          <w:sz w:val="24"/>
          <w:szCs w:val="24"/>
        </w:rPr>
        <w:t>the usual suspects – most recently the followers of John Bercow – who have sought to defend the Human Rights Act 1998 as somehow sacred, inviolable and immune from amendment and even repeal.</w:t>
      </w:r>
      <w:r w:rsidR="00FB3462">
        <w:rPr>
          <w:rFonts w:ascii="Times New Roman" w:hAnsi="Times New Roman" w:cs="Times New Roman"/>
          <w:sz w:val="24"/>
          <w:szCs w:val="24"/>
        </w:rPr>
        <w:t xml:space="preserve"> </w:t>
      </w:r>
    </w:p>
    <w:p w14:paraId="4E973107" w14:textId="1940B1BC" w:rsidR="0067528D" w:rsidRPr="00360324" w:rsidRDefault="0067528D" w:rsidP="00360324">
      <w:pPr>
        <w:pStyle w:val="NoSpacing"/>
        <w:jc w:val="both"/>
        <w:rPr>
          <w:rFonts w:ascii="Times New Roman" w:hAnsi="Times New Roman" w:cs="Times New Roman"/>
          <w:sz w:val="24"/>
          <w:szCs w:val="24"/>
        </w:rPr>
      </w:pPr>
    </w:p>
    <w:p w14:paraId="61EF4B1E" w14:textId="44C34E9A" w:rsidR="0067528D" w:rsidRPr="00360324" w:rsidRDefault="0067528D"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A recital is not a provision </w:t>
      </w:r>
      <w:r w:rsidR="00CB08EF" w:rsidRPr="00360324">
        <w:rPr>
          <w:rFonts w:ascii="Times New Roman" w:hAnsi="Times New Roman" w:cs="Times New Roman"/>
          <w:sz w:val="24"/>
          <w:szCs w:val="24"/>
        </w:rPr>
        <w:t>of a treaty, so UK lawyers will have to hit the ground running on 1 August with challenges to Strasbourg jurisprudence.</w:t>
      </w:r>
      <w:r w:rsidR="00FB3462">
        <w:rPr>
          <w:rFonts w:ascii="Times New Roman" w:hAnsi="Times New Roman" w:cs="Times New Roman"/>
          <w:sz w:val="24"/>
          <w:szCs w:val="24"/>
        </w:rPr>
        <w:t xml:space="preserve"> </w:t>
      </w:r>
      <w:r w:rsidR="00CB08EF" w:rsidRPr="00360324">
        <w:rPr>
          <w:rFonts w:ascii="Times New Roman" w:hAnsi="Times New Roman" w:cs="Times New Roman"/>
          <w:sz w:val="24"/>
          <w:szCs w:val="24"/>
        </w:rPr>
        <w:t>How about: this case has been considered up to four times by our judges, and we respect their legal acumen?</w:t>
      </w:r>
    </w:p>
    <w:p w14:paraId="4746EDA5" w14:textId="0717BCD2" w:rsidR="00CB08EF" w:rsidRPr="00360324" w:rsidRDefault="00CB08EF" w:rsidP="00360324">
      <w:pPr>
        <w:pStyle w:val="NoSpacing"/>
        <w:jc w:val="both"/>
        <w:rPr>
          <w:rFonts w:ascii="Times New Roman" w:hAnsi="Times New Roman" w:cs="Times New Roman"/>
          <w:sz w:val="24"/>
          <w:szCs w:val="24"/>
        </w:rPr>
      </w:pPr>
    </w:p>
    <w:p w14:paraId="7F645CC0" w14:textId="01B0560E" w:rsidR="00792925" w:rsidRDefault="00CB08EF" w:rsidP="00360324">
      <w:pPr>
        <w:pStyle w:val="NoSpacing"/>
        <w:jc w:val="both"/>
        <w:rPr>
          <w:rFonts w:ascii="Times New Roman" w:hAnsi="Times New Roman" w:cs="Times New Roman"/>
          <w:sz w:val="24"/>
          <w:szCs w:val="24"/>
        </w:rPr>
      </w:pPr>
      <w:r w:rsidRPr="00360324">
        <w:rPr>
          <w:rFonts w:ascii="Times New Roman" w:hAnsi="Times New Roman" w:cs="Times New Roman"/>
          <w:sz w:val="24"/>
          <w:szCs w:val="24"/>
        </w:rPr>
        <w:t xml:space="preserve">I still think we will have to develop our own bill of rights, against the votaries of Strasbourg in various sectors, but that we </w:t>
      </w:r>
      <w:r w:rsidR="00B32B1F" w:rsidRPr="00360324">
        <w:rPr>
          <w:rFonts w:ascii="Times New Roman" w:hAnsi="Times New Roman" w:cs="Times New Roman"/>
          <w:sz w:val="24"/>
          <w:szCs w:val="24"/>
        </w:rPr>
        <w:t xml:space="preserve">may </w:t>
      </w:r>
      <w:r w:rsidRPr="00360324">
        <w:rPr>
          <w:rFonts w:ascii="Times New Roman" w:hAnsi="Times New Roman" w:cs="Times New Roman"/>
          <w:sz w:val="24"/>
          <w:szCs w:val="24"/>
        </w:rPr>
        <w:t xml:space="preserve">do it now </w:t>
      </w:r>
      <w:r w:rsidR="00B32B1F" w:rsidRPr="00360324">
        <w:rPr>
          <w:rFonts w:ascii="Times New Roman" w:hAnsi="Times New Roman" w:cs="Times New Roman"/>
          <w:sz w:val="24"/>
          <w:szCs w:val="24"/>
        </w:rPr>
        <w:t xml:space="preserve">more easily </w:t>
      </w:r>
      <w:r w:rsidRPr="00360324">
        <w:rPr>
          <w:rFonts w:ascii="Times New Roman" w:hAnsi="Times New Roman" w:cs="Times New Roman"/>
          <w:sz w:val="24"/>
          <w:szCs w:val="24"/>
        </w:rPr>
        <w:t>as part of the Strasbourg project.</w:t>
      </w:r>
      <w:r w:rsidR="00FB3462">
        <w:rPr>
          <w:rFonts w:ascii="Times New Roman" w:hAnsi="Times New Roman" w:cs="Times New Roman"/>
          <w:sz w:val="24"/>
          <w:szCs w:val="24"/>
        </w:rPr>
        <w:t xml:space="preserve"> </w:t>
      </w:r>
      <w:r w:rsidRPr="00360324">
        <w:rPr>
          <w:rFonts w:ascii="Times New Roman" w:hAnsi="Times New Roman" w:cs="Times New Roman"/>
          <w:sz w:val="24"/>
          <w:szCs w:val="24"/>
        </w:rPr>
        <w:t xml:space="preserve">That would keep the UK in the </w:t>
      </w:r>
      <w:r w:rsidR="00CD139B">
        <w:rPr>
          <w:rFonts w:ascii="Times New Roman" w:hAnsi="Times New Roman" w:cs="Times New Roman"/>
          <w:sz w:val="24"/>
          <w:szCs w:val="24"/>
        </w:rPr>
        <w:t>C</w:t>
      </w:r>
      <w:bookmarkStart w:id="0" w:name="_GoBack"/>
      <w:bookmarkEnd w:id="0"/>
      <w:r w:rsidRPr="00360324">
        <w:rPr>
          <w:rFonts w:ascii="Times New Roman" w:hAnsi="Times New Roman" w:cs="Times New Roman"/>
          <w:sz w:val="24"/>
          <w:szCs w:val="24"/>
        </w:rPr>
        <w:t>ouncil of Europe, where there are other diplomatic objectives to pursue in the national interest.</w:t>
      </w:r>
    </w:p>
    <w:p w14:paraId="6CA88376" w14:textId="77777777" w:rsidR="00122B4B" w:rsidRDefault="00122B4B" w:rsidP="00DE3C86">
      <w:pPr>
        <w:spacing w:after="0" w:line="480" w:lineRule="auto"/>
        <w:jc w:val="both"/>
        <w:rPr>
          <w:rFonts w:ascii="Times New Roman" w:hAnsi="Times New Roman" w:cs="Times New Roman"/>
          <w:sz w:val="24"/>
          <w:szCs w:val="24"/>
        </w:rPr>
      </w:pPr>
    </w:p>
    <w:p w14:paraId="14F6CA45" w14:textId="5ABA66C5" w:rsidR="00F470AB" w:rsidRDefault="00F470AB" w:rsidP="00DE3C86">
      <w:pPr>
        <w:spacing w:after="0" w:line="480" w:lineRule="auto"/>
        <w:jc w:val="both"/>
        <w:rPr>
          <w:rFonts w:ascii="Times New Roman" w:hAnsi="Times New Roman" w:cs="Times New Roman"/>
          <w:sz w:val="24"/>
          <w:szCs w:val="24"/>
        </w:rPr>
      </w:pPr>
    </w:p>
    <w:p w14:paraId="3C058C20" w14:textId="77777777" w:rsidR="00F470AB" w:rsidRPr="00F470AB" w:rsidRDefault="00F470AB" w:rsidP="00DE3C86">
      <w:pPr>
        <w:spacing w:after="0" w:line="480" w:lineRule="auto"/>
        <w:jc w:val="both"/>
        <w:rPr>
          <w:rFonts w:ascii="Times New Roman" w:hAnsi="Times New Roman" w:cs="Times New Roman"/>
          <w:sz w:val="24"/>
          <w:szCs w:val="24"/>
        </w:rPr>
      </w:pPr>
    </w:p>
    <w:sectPr w:rsidR="00F470AB" w:rsidRPr="00F470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C5266" w14:textId="77777777" w:rsidR="00893C75" w:rsidRDefault="00893C75" w:rsidP="000E7E6C">
      <w:pPr>
        <w:spacing w:after="0" w:line="240" w:lineRule="auto"/>
      </w:pPr>
      <w:r>
        <w:separator/>
      </w:r>
    </w:p>
  </w:endnote>
  <w:endnote w:type="continuationSeparator" w:id="0">
    <w:p w14:paraId="5B70C2DF" w14:textId="77777777" w:rsidR="00893C75" w:rsidRDefault="00893C75" w:rsidP="000E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97051"/>
      <w:docPartObj>
        <w:docPartGallery w:val="Page Numbers (Bottom of Page)"/>
        <w:docPartUnique/>
      </w:docPartObj>
    </w:sdtPr>
    <w:sdtEndPr>
      <w:rPr>
        <w:noProof/>
      </w:rPr>
    </w:sdtEndPr>
    <w:sdtContent>
      <w:p w14:paraId="71055C4A" w14:textId="5C9DD1D7" w:rsidR="000E7E6C" w:rsidRDefault="000E7E6C">
        <w:pPr>
          <w:pStyle w:val="Footer"/>
          <w:jc w:val="center"/>
        </w:pPr>
        <w:r>
          <w:fldChar w:fldCharType="begin"/>
        </w:r>
        <w:r>
          <w:instrText xml:space="preserve"> PAGE   \* MERGEFORMAT </w:instrText>
        </w:r>
        <w:r>
          <w:fldChar w:fldCharType="separate"/>
        </w:r>
        <w:r w:rsidR="00CD139B">
          <w:rPr>
            <w:noProof/>
          </w:rPr>
          <w:t>2</w:t>
        </w:r>
        <w:r>
          <w:rPr>
            <w:noProof/>
          </w:rPr>
          <w:fldChar w:fldCharType="end"/>
        </w:r>
      </w:p>
    </w:sdtContent>
  </w:sdt>
  <w:p w14:paraId="5BC99B92" w14:textId="77777777" w:rsidR="000E7E6C" w:rsidRDefault="000E7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B57AF" w14:textId="77777777" w:rsidR="00893C75" w:rsidRDefault="00893C75" w:rsidP="000E7E6C">
      <w:pPr>
        <w:spacing w:after="0" w:line="240" w:lineRule="auto"/>
      </w:pPr>
      <w:r>
        <w:separator/>
      </w:r>
    </w:p>
  </w:footnote>
  <w:footnote w:type="continuationSeparator" w:id="0">
    <w:p w14:paraId="5868699B" w14:textId="77777777" w:rsidR="00893C75" w:rsidRDefault="00893C75" w:rsidP="000E7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6C"/>
    <w:rsid w:val="00003101"/>
    <w:rsid w:val="00017DD7"/>
    <w:rsid w:val="00045F94"/>
    <w:rsid w:val="000E7E6C"/>
    <w:rsid w:val="000F3B46"/>
    <w:rsid w:val="00107341"/>
    <w:rsid w:val="00122B4B"/>
    <w:rsid w:val="00123725"/>
    <w:rsid w:val="00181D18"/>
    <w:rsid w:val="001871CB"/>
    <w:rsid w:val="001A26BD"/>
    <w:rsid w:val="001A75C4"/>
    <w:rsid w:val="001E0760"/>
    <w:rsid w:val="002023B0"/>
    <w:rsid w:val="002A41AE"/>
    <w:rsid w:val="002B3140"/>
    <w:rsid w:val="002D1CDC"/>
    <w:rsid w:val="003300FE"/>
    <w:rsid w:val="003368A6"/>
    <w:rsid w:val="003547F7"/>
    <w:rsid w:val="00360324"/>
    <w:rsid w:val="00362CBE"/>
    <w:rsid w:val="00362FF5"/>
    <w:rsid w:val="003669DC"/>
    <w:rsid w:val="00393643"/>
    <w:rsid w:val="003948DB"/>
    <w:rsid w:val="003C4638"/>
    <w:rsid w:val="00475023"/>
    <w:rsid w:val="004767B0"/>
    <w:rsid w:val="0048787D"/>
    <w:rsid w:val="00494F38"/>
    <w:rsid w:val="0049650F"/>
    <w:rsid w:val="004B4956"/>
    <w:rsid w:val="004D7537"/>
    <w:rsid w:val="004F68B0"/>
    <w:rsid w:val="00510296"/>
    <w:rsid w:val="0051479D"/>
    <w:rsid w:val="00533210"/>
    <w:rsid w:val="00561DF8"/>
    <w:rsid w:val="0057610C"/>
    <w:rsid w:val="005F59C5"/>
    <w:rsid w:val="005F7A24"/>
    <w:rsid w:val="00654532"/>
    <w:rsid w:val="00654989"/>
    <w:rsid w:val="0067528D"/>
    <w:rsid w:val="00684923"/>
    <w:rsid w:val="00686D9A"/>
    <w:rsid w:val="00696116"/>
    <w:rsid w:val="006A6346"/>
    <w:rsid w:val="006B1867"/>
    <w:rsid w:val="006D29C4"/>
    <w:rsid w:val="006D3720"/>
    <w:rsid w:val="00777891"/>
    <w:rsid w:val="00792925"/>
    <w:rsid w:val="007F61A0"/>
    <w:rsid w:val="00807548"/>
    <w:rsid w:val="00807FFE"/>
    <w:rsid w:val="00810A10"/>
    <w:rsid w:val="008407DE"/>
    <w:rsid w:val="008548F3"/>
    <w:rsid w:val="00854C33"/>
    <w:rsid w:val="0085596E"/>
    <w:rsid w:val="0087363A"/>
    <w:rsid w:val="00893C75"/>
    <w:rsid w:val="008B39F4"/>
    <w:rsid w:val="008E462D"/>
    <w:rsid w:val="00924C69"/>
    <w:rsid w:val="00926239"/>
    <w:rsid w:val="00954211"/>
    <w:rsid w:val="0098652F"/>
    <w:rsid w:val="009A1D02"/>
    <w:rsid w:val="009A419C"/>
    <w:rsid w:val="009B5B41"/>
    <w:rsid w:val="009E625B"/>
    <w:rsid w:val="00A13E26"/>
    <w:rsid w:val="00A367F0"/>
    <w:rsid w:val="00AA3FAE"/>
    <w:rsid w:val="00AB6A38"/>
    <w:rsid w:val="00AD4D86"/>
    <w:rsid w:val="00B03A7C"/>
    <w:rsid w:val="00B04FEE"/>
    <w:rsid w:val="00B32B1F"/>
    <w:rsid w:val="00B3538A"/>
    <w:rsid w:val="00B5296C"/>
    <w:rsid w:val="00B54178"/>
    <w:rsid w:val="00B83FDF"/>
    <w:rsid w:val="00BD1C2F"/>
    <w:rsid w:val="00BF567E"/>
    <w:rsid w:val="00C00F81"/>
    <w:rsid w:val="00C85C59"/>
    <w:rsid w:val="00CB08EF"/>
    <w:rsid w:val="00CD139B"/>
    <w:rsid w:val="00D123CB"/>
    <w:rsid w:val="00D52790"/>
    <w:rsid w:val="00D8661A"/>
    <w:rsid w:val="00DE3C86"/>
    <w:rsid w:val="00E0086B"/>
    <w:rsid w:val="00E32A48"/>
    <w:rsid w:val="00E45655"/>
    <w:rsid w:val="00E70684"/>
    <w:rsid w:val="00E91ADD"/>
    <w:rsid w:val="00ED6942"/>
    <w:rsid w:val="00F07C1B"/>
    <w:rsid w:val="00F41D3A"/>
    <w:rsid w:val="00F470AB"/>
    <w:rsid w:val="00F71A03"/>
    <w:rsid w:val="00FB3462"/>
    <w:rsid w:val="00FE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6C"/>
  </w:style>
  <w:style w:type="paragraph" w:styleId="Footer">
    <w:name w:val="footer"/>
    <w:basedOn w:val="Normal"/>
    <w:link w:val="FooterChar"/>
    <w:uiPriority w:val="99"/>
    <w:unhideWhenUsed/>
    <w:rsid w:val="000E7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6C"/>
  </w:style>
  <w:style w:type="character" w:styleId="Hyperlink">
    <w:name w:val="Hyperlink"/>
    <w:basedOn w:val="DefaultParagraphFont"/>
    <w:uiPriority w:val="99"/>
    <w:unhideWhenUsed/>
    <w:rsid w:val="00F41D3A"/>
    <w:rPr>
      <w:color w:val="0563C1" w:themeColor="hyperlink"/>
      <w:u w:val="single"/>
    </w:rPr>
  </w:style>
  <w:style w:type="character" w:customStyle="1" w:styleId="UnresolvedMention">
    <w:name w:val="Unresolved Mention"/>
    <w:basedOn w:val="DefaultParagraphFont"/>
    <w:uiPriority w:val="99"/>
    <w:semiHidden/>
    <w:unhideWhenUsed/>
    <w:rsid w:val="00F41D3A"/>
    <w:rPr>
      <w:color w:val="605E5C"/>
      <w:shd w:val="clear" w:color="auto" w:fill="E1DFDD"/>
    </w:rPr>
  </w:style>
  <w:style w:type="paragraph" w:styleId="FootnoteText">
    <w:name w:val="footnote text"/>
    <w:basedOn w:val="Normal"/>
    <w:link w:val="FootnoteTextChar"/>
    <w:uiPriority w:val="99"/>
    <w:semiHidden/>
    <w:unhideWhenUsed/>
    <w:rsid w:val="00E32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A48"/>
    <w:rPr>
      <w:sz w:val="20"/>
      <w:szCs w:val="20"/>
    </w:rPr>
  </w:style>
  <w:style w:type="character" w:styleId="FootnoteReference">
    <w:name w:val="footnote reference"/>
    <w:basedOn w:val="DefaultParagraphFont"/>
    <w:uiPriority w:val="99"/>
    <w:semiHidden/>
    <w:unhideWhenUsed/>
    <w:rsid w:val="00E32A48"/>
    <w:rPr>
      <w:vertAlign w:val="superscript"/>
    </w:rPr>
  </w:style>
  <w:style w:type="paragraph" w:styleId="NoSpacing">
    <w:name w:val="No Spacing"/>
    <w:uiPriority w:val="1"/>
    <w:qFormat/>
    <w:rsid w:val="003603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6C"/>
  </w:style>
  <w:style w:type="paragraph" w:styleId="Footer">
    <w:name w:val="footer"/>
    <w:basedOn w:val="Normal"/>
    <w:link w:val="FooterChar"/>
    <w:uiPriority w:val="99"/>
    <w:unhideWhenUsed/>
    <w:rsid w:val="000E7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6C"/>
  </w:style>
  <w:style w:type="character" w:styleId="Hyperlink">
    <w:name w:val="Hyperlink"/>
    <w:basedOn w:val="DefaultParagraphFont"/>
    <w:uiPriority w:val="99"/>
    <w:unhideWhenUsed/>
    <w:rsid w:val="00F41D3A"/>
    <w:rPr>
      <w:color w:val="0563C1" w:themeColor="hyperlink"/>
      <w:u w:val="single"/>
    </w:rPr>
  </w:style>
  <w:style w:type="character" w:customStyle="1" w:styleId="UnresolvedMention">
    <w:name w:val="Unresolved Mention"/>
    <w:basedOn w:val="DefaultParagraphFont"/>
    <w:uiPriority w:val="99"/>
    <w:semiHidden/>
    <w:unhideWhenUsed/>
    <w:rsid w:val="00F41D3A"/>
    <w:rPr>
      <w:color w:val="605E5C"/>
      <w:shd w:val="clear" w:color="auto" w:fill="E1DFDD"/>
    </w:rPr>
  </w:style>
  <w:style w:type="paragraph" w:styleId="FootnoteText">
    <w:name w:val="footnote text"/>
    <w:basedOn w:val="Normal"/>
    <w:link w:val="FootnoteTextChar"/>
    <w:uiPriority w:val="99"/>
    <w:semiHidden/>
    <w:unhideWhenUsed/>
    <w:rsid w:val="00E32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A48"/>
    <w:rPr>
      <w:sz w:val="20"/>
      <w:szCs w:val="20"/>
    </w:rPr>
  </w:style>
  <w:style w:type="character" w:styleId="FootnoteReference">
    <w:name w:val="footnote reference"/>
    <w:basedOn w:val="DefaultParagraphFont"/>
    <w:uiPriority w:val="99"/>
    <w:semiHidden/>
    <w:unhideWhenUsed/>
    <w:rsid w:val="00E32A48"/>
    <w:rPr>
      <w:vertAlign w:val="superscript"/>
    </w:rPr>
  </w:style>
  <w:style w:type="paragraph" w:styleId="NoSpacing">
    <w:name w:val="No Spacing"/>
    <w:uiPriority w:val="1"/>
    <w:qFormat/>
    <w:rsid w:val="00360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gan@33bedfordrow.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enmorgan.com/legal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DC8C-8484-4D3A-9126-A7EDB9DD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Austen Morgan</dc:creator>
  <cp:lastModifiedBy>0</cp:lastModifiedBy>
  <cp:revision>6</cp:revision>
  <dcterms:created xsi:type="dcterms:W3CDTF">2021-05-06T20:07:00Z</dcterms:created>
  <dcterms:modified xsi:type="dcterms:W3CDTF">2021-09-04T13:10:00Z</dcterms:modified>
</cp:coreProperties>
</file>