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543" w:rsidRPr="000F370B" w:rsidRDefault="000F370B" w:rsidP="003525F7">
      <w:pPr>
        <w:spacing w:before="100" w:beforeAutospacing="1" w:after="100" w:afterAutospacing="1" w:line="240" w:lineRule="auto"/>
        <w:jc w:val="center"/>
        <w:rPr>
          <w:rFonts w:ascii="Aptos" w:eastAsia="Times New Roman" w:hAnsi="Aptos" w:cs="Times New Roman"/>
          <w:szCs w:val="24"/>
          <w:lang w:eastAsia="en-GB"/>
        </w:rPr>
      </w:pPr>
      <w:r w:rsidRPr="007F5543">
        <w:rPr>
          <w:rFonts w:eastAsia="Times New Roman" w:cs="Times New Roman"/>
          <w:b/>
          <w:bCs/>
          <w:color w:val="000000"/>
          <w:szCs w:val="24"/>
          <w:lang w:eastAsia="en-GB"/>
        </w:rPr>
        <w:t xml:space="preserve">REQUESTS FOR CONSENT TO INTERVENTION </w:t>
      </w:r>
      <w:r w:rsidR="003525F7">
        <w:rPr>
          <w:rFonts w:eastAsia="Times New Roman" w:cs="Times New Roman"/>
          <w:b/>
          <w:bCs/>
          <w:color w:val="000000"/>
          <w:szCs w:val="24"/>
          <w:lang w:eastAsia="en-GB"/>
        </w:rPr>
        <w:t xml:space="preserve">BY MALONE HOUSE </w:t>
      </w:r>
      <w:r w:rsidR="00BF7BB8" w:rsidRPr="007F5543">
        <w:rPr>
          <w:rFonts w:eastAsia="Times New Roman" w:cs="Times New Roman"/>
          <w:b/>
          <w:bCs/>
          <w:color w:val="000000"/>
          <w:szCs w:val="24"/>
          <w:lang w:eastAsia="en-GB"/>
        </w:rPr>
        <w:t>GROUP</w:t>
      </w:r>
      <w:r w:rsidR="00BF7BB8" w:rsidRPr="007F5543">
        <w:rPr>
          <w:rFonts w:ascii="Aptos" w:eastAsia="Times New Roman" w:hAnsi="Aptos" w:cs="Times New Roman" w:hint="eastAsia"/>
          <w:b/>
          <w:szCs w:val="24"/>
          <w:lang w:eastAsia="en-GB"/>
        </w:rPr>
        <w:t> </w:t>
      </w:r>
      <w:r w:rsidR="00BF7BB8" w:rsidRPr="007F5543">
        <w:rPr>
          <w:rFonts w:eastAsia="Times New Roman" w:cs="Times New Roman"/>
          <w:b/>
          <w:bCs/>
          <w:color w:val="000000"/>
          <w:szCs w:val="24"/>
          <w:lang w:eastAsia="en-GB"/>
        </w:rPr>
        <w:t xml:space="preserve"> </w:t>
      </w:r>
      <w:r w:rsidRPr="007F5543">
        <w:rPr>
          <w:rFonts w:eastAsia="Times New Roman" w:cs="Times New Roman"/>
          <w:b/>
          <w:bCs/>
          <w:color w:val="000000"/>
          <w:szCs w:val="24"/>
          <w:lang w:eastAsia="en-GB"/>
        </w:rPr>
        <w:t xml:space="preserve">IN SUPREME </w:t>
      </w:r>
      <w:r w:rsidR="007F5543" w:rsidRPr="007F5543">
        <w:rPr>
          <w:rFonts w:eastAsia="Times New Roman" w:cs="Times New Roman"/>
          <w:b/>
          <w:bCs/>
          <w:color w:val="000000"/>
          <w:szCs w:val="24"/>
          <w:lang w:eastAsia="en-GB"/>
        </w:rPr>
        <w:t>COURT</w:t>
      </w:r>
      <w:r w:rsidR="007F5543">
        <w:rPr>
          <w:rFonts w:eastAsia="Times New Roman" w:cs="Times New Roman"/>
          <w:b/>
          <w:bCs/>
          <w:color w:val="000000"/>
          <w:szCs w:val="24"/>
          <w:lang w:eastAsia="en-GB"/>
        </w:rPr>
        <w:t xml:space="preserve"> DILLON </w:t>
      </w:r>
      <w:r w:rsidRPr="007F5543">
        <w:rPr>
          <w:rFonts w:eastAsia="Times New Roman" w:cs="Times New Roman"/>
          <w:b/>
          <w:bCs/>
          <w:color w:val="000000"/>
          <w:szCs w:val="24"/>
          <w:lang w:eastAsia="en-GB"/>
        </w:rPr>
        <w:t xml:space="preserve">CASE </w:t>
      </w:r>
      <w:r w:rsidR="003525F7">
        <w:rPr>
          <w:rFonts w:ascii="Aptos" w:eastAsia="Times New Roman" w:hAnsi="Aptos" w:cs="Times New Roman"/>
          <w:b/>
          <w:szCs w:val="24"/>
          <w:lang w:eastAsia="en-GB"/>
        </w:rPr>
        <w:t xml:space="preserve">AND </w:t>
      </w:r>
      <w:proofErr w:type="spellStart"/>
      <w:r w:rsidR="003525F7">
        <w:rPr>
          <w:rFonts w:ascii="Aptos" w:eastAsia="Times New Roman" w:hAnsi="Aptos" w:cs="Times New Roman"/>
          <w:b/>
          <w:szCs w:val="24"/>
          <w:lang w:eastAsia="en-GB"/>
        </w:rPr>
        <w:t>REPLIES</w:t>
      </w:r>
      <w:r w:rsidR="007F5543" w:rsidRPr="000F370B">
        <w:rPr>
          <w:rFonts w:ascii="Aptos" w:eastAsia="Times New Roman" w:hAnsi="Aptos" w:cs="Times New Roman"/>
          <w:color w:val="FFFFFF"/>
          <w:sz w:val="2"/>
          <w:szCs w:val="2"/>
          <w:lang w:eastAsia="en-GB"/>
        </w:rPr>
        <w:t>ents</w:t>
      </w:r>
      <w:proofErr w:type="spellEnd"/>
      <w:r w:rsidR="007F5543" w:rsidRPr="000F370B">
        <w:rPr>
          <w:rFonts w:ascii="Aptos" w:eastAsia="Times New Roman" w:hAnsi="Aptos" w:cs="Times New Roman"/>
          <w:color w:val="FFFFFF"/>
          <w:sz w:val="2"/>
          <w:szCs w:val="2"/>
          <w:lang w:eastAsia="en-GB"/>
        </w:rPr>
        <w:t xml:space="preserve">) To the Department of Justice and Coroners Service for Northern </w:t>
      </w:r>
      <w:proofErr w:type="spellStart"/>
      <w:r w:rsidR="007F5543" w:rsidRPr="000F370B">
        <w:rPr>
          <w:rFonts w:ascii="Aptos" w:eastAsia="Times New Roman" w:hAnsi="Aptos" w:cs="Times New Roman"/>
          <w:color w:val="FFFFFF"/>
          <w:sz w:val="2"/>
          <w:szCs w:val="2"/>
          <w:lang w:eastAsia="en-GB"/>
        </w:rPr>
        <w:t>Ir</w:t>
      </w:r>
      <w:proofErr w:type="spellEnd"/>
    </w:p>
    <w:p w:rsidR="007F5543" w:rsidRPr="007F5543" w:rsidRDefault="007F5543" w:rsidP="007F5543">
      <w:pPr>
        <w:spacing w:before="100" w:beforeAutospacing="1" w:after="100" w:afterAutospacing="1" w:line="240" w:lineRule="auto"/>
        <w:jc w:val="center"/>
        <w:rPr>
          <w:rFonts w:eastAsia="Times New Roman" w:cs="Times New Roman"/>
          <w:b/>
          <w:bCs/>
          <w:color w:val="000000"/>
          <w:szCs w:val="24"/>
          <w:lang w:eastAsia="en-GB"/>
        </w:rPr>
      </w:pPr>
      <w:r w:rsidRPr="000F370B">
        <w:rPr>
          <w:rFonts w:eastAsia="Times New Roman" w:cs="Times New Roman"/>
          <w:b/>
          <w:bCs/>
          <w:color w:val="000000"/>
          <w:szCs w:val="24"/>
          <w:lang w:eastAsia="en-GB"/>
        </w:rPr>
        <w:t xml:space="preserve">UKSC/2025/0013 and 13A </w:t>
      </w:r>
      <w:r>
        <w:rPr>
          <w:rFonts w:eastAsia="Times New Roman" w:cs="Times New Roman"/>
          <w:b/>
          <w:bCs/>
          <w:color w:val="000000"/>
          <w:szCs w:val="24"/>
          <w:lang w:eastAsia="en-GB"/>
        </w:rPr>
        <w:t xml:space="preserve">- </w:t>
      </w:r>
      <w:r w:rsidRPr="000F370B">
        <w:rPr>
          <w:rFonts w:eastAsia="Times New Roman" w:cs="Times New Roman"/>
          <w:b/>
          <w:bCs/>
          <w:color w:val="000000"/>
          <w:szCs w:val="24"/>
          <w:lang w:eastAsia="en-GB"/>
        </w:rPr>
        <w:t>In the matter of an application by Martina Dillon &amp; Others for Judicial Review (Appellants and Respondents)</w:t>
      </w:r>
    </w:p>
    <w:p w:rsidR="00C54561" w:rsidRDefault="00C54561" w:rsidP="004B2E35">
      <w:pPr>
        <w:spacing w:after="0" w:line="240" w:lineRule="auto"/>
        <w:rPr>
          <w:rFonts w:eastAsia="Times New Roman" w:cs="Times New Roman"/>
          <w:b/>
          <w:bCs/>
          <w:color w:val="000000"/>
          <w:szCs w:val="24"/>
          <w:lang w:eastAsia="en-GB"/>
        </w:rPr>
      </w:pPr>
    </w:p>
    <w:p w:rsidR="004B1545" w:rsidRDefault="00502000" w:rsidP="003525F7">
      <w:pPr>
        <w:spacing w:after="0" w:line="240" w:lineRule="auto"/>
        <w:jc w:val="both"/>
        <w:rPr>
          <w:rFonts w:eastAsia="Times New Roman" w:cs="Times New Roman"/>
          <w:b/>
          <w:bCs/>
          <w:color w:val="000000"/>
          <w:szCs w:val="24"/>
          <w:lang w:eastAsia="en-GB"/>
        </w:rPr>
      </w:pPr>
      <w:r>
        <w:rPr>
          <w:rFonts w:eastAsia="Times New Roman" w:cs="Times New Roman"/>
          <w:b/>
          <w:bCs/>
          <w:color w:val="000000"/>
          <w:szCs w:val="24"/>
          <w:lang w:eastAsia="en-GB"/>
        </w:rPr>
        <w:t>The n</w:t>
      </w:r>
      <w:r w:rsidR="004B1545" w:rsidRPr="004B1545">
        <w:rPr>
          <w:rFonts w:eastAsia="Times New Roman" w:cs="Times New Roman"/>
          <w:b/>
          <w:bCs/>
          <w:color w:val="000000"/>
          <w:szCs w:val="24"/>
          <w:lang w:eastAsia="en-GB"/>
        </w:rPr>
        <w:t xml:space="preserve">ine appellant and respondents </w:t>
      </w:r>
      <w:r w:rsidR="00DF2D01">
        <w:rPr>
          <w:rFonts w:eastAsia="Times New Roman" w:cs="Times New Roman"/>
          <w:b/>
          <w:bCs/>
          <w:color w:val="000000"/>
          <w:szCs w:val="24"/>
          <w:lang w:eastAsia="en-GB"/>
        </w:rPr>
        <w:t xml:space="preserve">solicitors </w:t>
      </w:r>
      <w:r w:rsidR="007F5543">
        <w:rPr>
          <w:rFonts w:eastAsia="Times New Roman" w:cs="Times New Roman"/>
          <w:b/>
          <w:bCs/>
          <w:color w:val="000000"/>
          <w:szCs w:val="24"/>
          <w:lang w:eastAsia="en-GB"/>
        </w:rPr>
        <w:t xml:space="preserve">were </w:t>
      </w:r>
      <w:r w:rsidR="004B1545" w:rsidRPr="004B1545">
        <w:rPr>
          <w:rFonts w:eastAsia="Times New Roman" w:cs="Times New Roman"/>
          <w:b/>
          <w:bCs/>
          <w:color w:val="000000"/>
          <w:szCs w:val="24"/>
          <w:lang w:eastAsia="en-GB"/>
        </w:rPr>
        <w:t>contacted</w:t>
      </w:r>
      <w:r w:rsidR="007F5543">
        <w:rPr>
          <w:rFonts w:eastAsia="Times New Roman" w:cs="Times New Roman"/>
          <w:b/>
          <w:bCs/>
          <w:color w:val="000000"/>
          <w:szCs w:val="24"/>
          <w:lang w:eastAsia="en-GB"/>
        </w:rPr>
        <w:t xml:space="preserve"> by </w:t>
      </w:r>
      <w:r w:rsidR="0017556C">
        <w:rPr>
          <w:rFonts w:eastAsia="Times New Roman" w:cs="Times New Roman"/>
          <w:b/>
          <w:bCs/>
          <w:color w:val="000000"/>
          <w:szCs w:val="24"/>
          <w:lang w:eastAsia="en-GB"/>
        </w:rPr>
        <w:t xml:space="preserve">the </w:t>
      </w:r>
      <w:r w:rsidR="007F5543">
        <w:rPr>
          <w:rFonts w:eastAsia="Times New Roman" w:cs="Times New Roman"/>
          <w:b/>
          <w:bCs/>
          <w:color w:val="000000"/>
          <w:szCs w:val="24"/>
          <w:lang w:eastAsia="en-GB"/>
        </w:rPr>
        <w:t>M</w:t>
      </w:r>
      <w:r w:rsidR="0017556C">
        <w:rPr>
          <w:rFonts w:eastAsia="Times New Roman" w:cs="Times New Roman"/>
          <w:b/>
          <w:bCs/>
          <w:color w:val="000000"/>
          <w:szCs w:val="24"/>
          <w:lang w:eastAsia="en-GB"/>
        </w:rPr>
        <w:t>alone House Group (M</w:t>
      </w:r>
      <w:r w:rsidR="007F5543">
        <w:rPr>
          <w:rFonts w:eastAsia="Times New Roman" w:cs="Times New Roman"/>
          <w:b/>
          <w:bCs/>
          <w:color w:val="000000"/>
          <w:szCs w:val="24"/>
          <w:lang w:eastAsia="en-GB"/>
        </w:rPr>
        <w:t>HG</w:t>
      </w:r>
      <w:r w:rsidR="00BF7BB8">
        <w:rPr>
          <w:rFonts w:eastAsia="Times New Roman" w:cs="Times New Roman"/>
          <w:b/>
          <w:bCs/>
          <w:color w:val="000000"/>
          <w:szCs w:val="24"/>
          <w:lang w:eastAsia="en-GB"/>
        </w:rPr>
        <w:t>)</w:t>
      </w:r>
      <w:r w:rsidR="004B1545" w:rsidRPr="004B1545">
        <w:rPr>
          <w:rFonts w:eastAsia="Times New Roman" w:cs="Times New Roman"/>
          <w:b/>
          <w:bCs/>
          <w:color w:val="000000"/>
          <w:szCs w:val="24"/>
          <w:lang w:eastAsia="en-GB"/>
        </w:rPr>
        <w:t>:</w:t>
      </w:r>
    </w:p>
    <w:p w:rsidR="0077513A" w:rsidRPr="0077513A" w:rsidRDefault="0077513A" w:rsidP="0077513A">
      <w:pPr>
        <w:spacing w:after="0" w:line="240" w:lineRule="auto"/>
        <w:rPr>
          <w:rFonts w:eastAsia="Times New Roman" w:cs="Times New Roman"/>
          <w:color w:val="000000"/>
          <w:szCs w:val="24"/>
          <w:lang w:eastAsia="en-GB"/>
        </w:rPr>
      </w:pPr>
    </w:p>
    <w:p w:rsidR="0077513A" w:rsidRDefault="0077513A" w:rsidP="00FD425A">
      <w:pPr>
        <w:spacing w:after="0" w:line="240" w:lineRule="auto"/>
        <w:rPr>
          <w:rFonts w:eastAsia="Times New Roman" w:cs="Times New Roman"/>
          <w:b/>
          <w:bCs/>
          <w:color w:val="000000"/>
          <w:szCs w:val="24"/>
          <w:lang w:eastAsia="en-GB"/>
        </w:rPr>
      </w:pPr>
      <w:r w:rsidRPr="0077513A">
        <w:rPr>
          <w:rFonts w:eastAsia="Times New Roman" w:cs="Times New Roman"/>
          <w:color w:val="000000"/>
          <w:szCs w:val="24"/>
          <w:lang w:eastAsia="en-GB"/>
        </w:rPr>
        <w:t>Northern Ireland Office (NIO) Crown Solicitors Office,  Department of Justice and Coroners Service for NI (DOJ), Dillon &amp; Others and Amnesty International (Phoenix Law), Police Ombudsman (PONI), Equality Commission for Northern Ireland (</w:t>
      </w:r>
      <w:proofErr w:type="spellStart"/>
      <w:r w:rsidRPr="0077513A">
        <w:rPr>
          <w:rFonts w:eastAsia="Times New Roman" w:cs="Times New Roman"/>
          <w:color w:val="000000"/>
          <w:szCs w:val="24"/>
          <w:lang w:eastAsia="en-GB"/>
        </w:rPr>
        <w:t>EqCNI</w:t>
      </w:r>
      <w:proofErr w:type="spellEnd"/>
      <w:r w:rsidRPr="0077513A">
        <w:rPr>
          <w:rFonts w:eastAsia="Times New Roman" w:cs="Times New Roman"/>
          <w:color w:val="000000"/>
          <w:szCs w:val="24"/>
          <w:lang w:eastAsia="en-GB"/>
        </w:rPr>
        <w:t xml:space="preserve">), NI Human Rights Commission (NIHRC), Wave Trauma Centre (Higgins Holywood </w:t>
      </w:r>
      <w:proofErr w:type="spellStart"/>
      <w:r w:rsidRPr="0077513A">
        <w:rPr>
          <w:rFonts w:eastAsia="Times New Roman" w:cs="Times New Roman"/>
          <w:color w:val="000000"/>
          <w:szCs w:val="24"/>
          <w:lang w:eastAsia="en-GB"/>
        </w:rPr>
        <w:t>Deazley</w:t>
      </w:r>
      <w:proofErr w:type="spellEnd"/>
      <w:r w:rsidRPr="0077513A">
        <w:rPr>
          <w:rFonts w:eastAsia="Times New Roman" w:cs="Times New Roman"/>
          <w:color w:val="000000"/>
          <w:szCs w:val="24"/>
          <w:lang w:eastAsia="en-GB"/>
        </w:rPr>
        <w:t xml:space="preserve"> Solicitors) and ICRIR.</w:t>
      </w:r>
      <w:bookmarkStart w:id="0" w:name="_GoBack"/>
      <w:bookmarkEnd w:id="0"/>
    </w:p>
    <w:p w:rsidR="0017556C" w:rsidRPr="004B1545" w:rsidRDefault="0017556C" w:rsidP="004B2E35">
      <w:pPr>
        <w:spacing w:after="0" w:line="240" w:lineRule="auto"/>
        <w:rPr>
          <w:rFonts w:eastAsia="Times New Roman" w:cs="Times New Roman"/>
          <w:b/>
          <w:bCs/>
          <w:color w:val="000000"/>
          <w:szCs w:val="24"/>
          <w:lang w:eastAsia="en-GB"/>
        </w:rPr>
      </w:pPr>
    </w:p>
    <w:p w:rsidR="004B2E35" w:rsidRPr="0052665E" w:rsidRDefault="004B2E35" w:rsidP="004B2E35">
      <w:pPr>
        <w:spacing w:after="0" w:line="240" w:lineRule="auto"/>
        <w:rPr>
          <w:rFonts w:eastAsia="Times New Roman" w:cs="Times New Roman"/>
          <w:bCs/>
          <w:color w:val="000000"/>
          <w:szCs w:val="24"/>
          <w:lang w:eastAsia="en-GB"/>
        </w:rPr>
      </w:pPr>
      <w:r w:rsidRPr="004B1545">
        <w:rPr>
          <w:rFonts w:eastAsia="Times New Roman" w:cs="Times New Roman"/>
          <w:bCs/>
          <w:color w:val="000000"/>
          <w:szCs w:val="24"/>
          <w:lang w:eastAsia="en-GB"/>
        </w:rPr>
        <w:t>N</w:t>
      </w:r>
      <w:r w:rsidR="004B1545">
        <w:rPr>
          <w:rFonts w:eastAsia="Times New Roman" w:cs="Times New Roman"/>
          <w:bCs/>
          <w:color w:val="000000"/>
          <w:szCs w:val="24"/>
          <w:lang w:eastAsia="en-GB"/>
        </w:rPr>
        <w:t xml:space="preserve">orthern Ireland Office (NIO) </w:t>
      </w:r>
      <w:r w:rsidRPr="004B1545">
        <w:rPr>
          <w:rFonts w:eastAsia="Times New Roman" w:cs="Times New Roman"/>
          <w:bCs/>
          <w:color w:val="000000"/>
          <w:szCs w:val="24"/>
          <w:lang w:eastAsia="en-GB"/>
        </w:rPr>
        <w:t>C</w:t>
      </w:r>
      <w:r w:rsidR="00C27DDB">
        <w:rPr>
          <w:rFonts w:eastAsia="Times New Roman" w:cs="Times New Roman"/>
          <w:bCs/>
          <w:color w:val="000000"/>
          <w:szCs w:val="24"/>
          <w:lang w:eastAsia="en-GB"/>
        </w:rPr>
        <w:t xml:space="preserve">rown Solicitors </w:t>
      </w:r>
      <w:r w:rsidR="00C27DDB" w:rsidRPr="0052665E">
        <w:rPr>
          <w:rFonts w:eastAsia="Times New Roman" w:cs="Times New Roman"/>
          <w:bCs/>
          <w:color w:val="000000"/>
          <w:szCs w:val="24"/>
          <w:lang w:eastAsia="en-GB"/>
        </w:rPr>
        <w:t>Office</w:t>
      </w:r>
      <w:r w:rsidRPr="0052665E">
        <w:rPr>
          <w:rFonts w:eastAsia="Times New Roman" w:cs="Times New Roman"/>
          <w:bCs/>
          <w:color w:val="000000"/>
          <w:szCs w:val="24"/>
          <w:lang w:eastAsia="en-GB"/>
        </w:rPr>
        <w:t xml:space="preserve"> </w:t>
      </w:r>
      <w:r w:rsidR="004B1545" w:rsidRPr="0052665E">
        <w:rPr>
          <w:rFonts w:eastAsia="Times New Roman" w:cs="Times New Roman"/>
          <w:bCs/>
          <w:color w:val="000000"/>
          <w:szCs w:val="24"/>
          <w:lang w:eastAsia="en-GB"/>
        </w:rPr>
        <w:t xml:space="preserve">- </w:t>
      </w:r>
      <w:hyperlink r:id="rId5" w:history="1">
        <w:r w:rsidRPr="0052665E">
          <w:rPr>
            <w:rStyle w:val="Hyperlink"/>
            <w:rFonts w:cs="Times New Roman"/>
            <w:szCs w:val="24"/>
          </w:rPr>
          <w:t>louise.whittendale@csoni.gov.uk</w:t>
        </w:r>
      </w:hyperlink>
      <w:r w:rsidRPr="0052665E">
        <w:rPr>
          <w:rFonts w:cs="Times New Roman"/>
          <w:szCs w:val="24"/>
        </w:rPr>
        <w:t xml:space="preserve"> </w:t>
      </w:r>
    </w:p>
    <w:p w:rsidR="0017556C" w:rsidRPr="0052665E" w:rsidRDefault="0017556C" w:rsidP="0017556C">
      <w:pPr>
        <w:spacing w:after="0" w:line="240" w:lineRule="auto"/>
        <w:rPr>
          <w:color w:val="000000"/>
          <w:szCs w:val="24"/>
        </w:rPr>
      </w:pPr>
      <w:r w:rsidRPr="0052665E">
        <w:rPr>
          <w:color w:val="000000"/>
          <w:szCs w:val="24"/>
        </w:rPr>
        <w:t>Department of Justice and Coroners Service for NI (DOJ</w:t>
      </w:r>
      <w:r w:rsidR="00DF2D01">
        <w:rPr>
          <w:color w:val="000000"/>
          <w:szCs w:val="24"/>
        </w:rPr>
        <w:t xml:space="preserve"> </w:t>
      </w:r>
      <w:r w:rsidRPr="0052665E">
        <w:rPr>
          <w:color w:val="000000"/>
          <w:szCs w:val="24"/>
        </w:rPr>
        <w:t xml:space="preserve">NI) - </w:t>
      </w:r>
      <w:hyperlink r:id="rId6" w:history="1">
        <w:r w:rsidRPr="0052665E">
          <w:rPr>
            <w:rStyle w:val="Hyperlink"/>
            <w:rFonts w:cs="Times New Roman"/>
            <w:szCs w:val="24"/>
          </w:rPr>
          <w:t>alison.bell@finance-ni.gov.uk</w:t>
        </w:r>
      </w:hyperlink>
    </w:p>
    <w:p w:rsidR="004B2E35" w:rsidRPr="0052665E" w:rsidRDefault="004B1545" w:rsidP="004B2E35">
      <w:pPr>
        <w:spacing w:after="0" w:line="240" w:lineRule="auto"/>
        <w:rPr>
          <w:rFonts w:cs="Times New Roman"/>
          <w:color w:val="0000FF"/>
          <w:szCs w:val="24"/>
          <w:u w:val="single"/>
        </w:rPr>
      </w:pPr>
      <w:r w:rsidRPr="0052665E">
        <w:rPr>
          <w:rFonts w:eastAsia="Times New Roman" w:cs="Times New Roman"/>
          <w:bCs/>
          <w:color w:val="000000"/>
          <w:szCs w:val="24"/>
          <w:lang w:eastAsia="en-GB"/>
        </w:rPr>
        <w:t>Police Ombudsman (</w:t>
      </w:r>
      <w:r w:rsidR="004B2E35" w:rsidRPr="0052665E">
        <w:rPr>
          <w:rFonts w:eastAsia="Times New Roman" w:cs="Times New Roman"/>
          <w:bCs/>
          <w:color w:val="000000"/>
          <w:szCs w:val="24"/>
          <w:lang w:eastAsia="en-GB"/>
        </w:rPr>
        <w:t>PONI</w:t>
      </w:r>
      <w:r w:rsidRPr="0052665E">
        <w:rPr>
          <w:rFonts w:eastAsia="Times New Roman" w:cs="Times New Roman"/>
          <w:bCs/>
          <w:color w:val="000000"/>
          <w:szCs w:val="24"/>
          <w:lang w:eastAsia="en-GB"/>
        </w:rPr>
        <w:t>)</w:t>
      </w:r>
      <w:r w:rsidR="004B2E35" w:rsidRPr="0052665E">
        <w:rPr>
          <w:szCs w:val="24"/>
        </w:rPr>
        <w:t xml:space="preserve"> </w:t>
      </w:r>
      <w:r w:rsidRPr="0052665E">
        <w:rPr>
          <w:szCs w:val="24"/>
        </w:rPr>
        <w:t xml:space="preserve">- </w:t>
      </w:r>
      <w:hyperlink r:id="rId7" w:history="1">
        <w:r w:rsidR="004B2E35" w:rsidRPr="0052665E">
          <w:rPr>
            <w:rStyle w:val="Hyperlink"/>
            <w:rFonts w:eastAsia="Times New Roman" w:cs="Times New Roman"/>
            <w:bCs/>
            <w:szCs w:val="24"/>
            <w:lang w:eastAsia="en-GB"/>
          </w:rPr>
          <w:t>Hugh.Sally@policeombudsman.org</w:t>
        </w:r>
      </w:hyperlink>
      <w:r w:rsidR="004B2E35" w:rsidRPr="0052665E">
        <w:rPr>
          <w:rFonts w:eastAsia="Times New Roman" w:cs="Times New Roman"/>
          <w:bCs/>
          <w:color w:val="000000"/>
          <w:szCs w:val="24"/>
          <w:lang w:eastAsia="en-GB"/>
        </w:rPr>
        <w:t xml:space="preserve"> </w:t>
      </w:r>
    </w:p>
    <w:p w:rsidR="004B2E35" w:rsidRPr="0052665E" w:rsidRDefault="004B2E35" w:rsidP="004B2E35">
      <w:pPr>
        <w:spacing w:after="0" w:line="240" w:lineRule="auto"/>
        <w:rPr>
          <w:rFonts w:eastAsia="Times New Roman" w:cs="Times New Roman"/>
          <w:color w:val="000000"/>
          <w:szCs w:val="24"/>
          <w:lang w:eastAsia="en-GB"/>
        </w:rPr>
      </w:pPr>
      <w:r w:rsidRPr="0052665E">
        <w:rPr>
          <w:rFonts w:eastAsia="Times New Roman" w:cs="Times New Roman"/>
          <w:bCs/>
          <w:color w:val="000000"/>
          <w:szCs w:val="24"/>
          <w:lang w:eastAsia="en-GB"/>
        </w:rPr>
        <w:t>Eq</w:t>
      </w:r>
      <w:r w:rsidR="004B1545" w:rsidRPr="0052665E">
        <w:rPr>
          <w:rFonts w:eastAsia="Times New Roman" w:cs="Times New Roman"/>
          <w:bCs/>
          <w:color w:val="000000"/>
          <w:szCs w:val="24"/>
          <w:lang w:eastAsia="en-GB"/>
        </w:rPr>
        <w:t xml:space="preserve">uality Commission </w:t>
      </w:r>
      <w:r w:rsidR="00C27DDB" w:rsidRPr="0052665E">
        <w:rPr>
          <w:rFonts w:eastAsia="Times New Roman" w:cs="Times New Roman"/>
          <w:bCs/>
          <w:color w:val="000000"/>
          <w:szCs w:val="24"/>
          <w:lang w:eastAsia="en-GB"/>
        </w:rPr>
        <w:t>for Northern Ireland</w:t>
      </w:r>
      <w:r w:rsidR="00502000" w:rsidRPr="0052665E">
        <w:rPr>
          <w:rFonts w:eastAsia="Times New Roman" w:cs="Times New Roman"/>
          <w:bCs/>
          <w:color w:val="000000"/>
          <w:szCs w:val="24"/>
          <w:lang w:eastAsia="en-GB"/>
        </w:rPr>
        <w:t xml:space="preserve"> (</w:t>
      </w:r>
      <w:proofErr w:type="spellStart"/>
      <w:r w:rsidR="00502000" w:rsidRPr="0052665E">
        <w:rPr>
          <w:rFonts w:eastAsia="Times New Roman" w:cs="Times New Roman"/>
          <w:bCs/>
          <w:color w:val="000000"/>
          <w:szCs w:val="24"/>
          <w:lang w:eastAsia="en-GB"/>
        </w:rPr>
        <w:t>EqCNI</w:t>
      </w:r>
      <w:proofErr w:type="spellEnd"/>
      <w:r w:rsidR="00502000" w:rsidRPr="0052665E">
        <w:rPr>
          <w:rFonts w:eastAsia="Times New Roman" w:cs="Times New Roman"/>
          <w:bCs/>
          <w:color w:val="000000"/>
          <w:szCs w:val="24"/>
          <w:lang w:eastAsia="en-GB"/>
        </w:rPr>
        <w:t>)</w:t>
      </w:r>
      <w:r w:rsidR="004B1545" w:rsidRPr="0052665E">
        <w:rPr>
          <w:rFonts w:eastAsia="Times New Roman" w:cs="Times New Roman"/>
          <w:bCs/>
          <w:color w:val="000000"/>
          <w:szCs w:val="24"/>
          <w:lang w:eastAsia="en-GB"/>
        </w:rPr>
        <w:t xml:space="preserve"> - </w:t>
      </w:r>
      <w:hyperlink r:id="rId8" w:history="1">
        <w:r w:rsidR="0052665E" w:rsidRPr="0052665E">
          <w:rPr>
            <w:rStyle w:val="Hyperlink"/>
            <w:sz w:val="22"/>
            <w:lang w:val="en-US"/>
          </w:rPr>
          <w:t>LCollins@equalityni.org</w:t>
        </w:r>
      </w:hyperlink>
      <w:r w:rsidR="0052665E" w:rsidRPr="0052665E">
        <w:rPr>
          <w:sz w:val="22"/>
          <w:lang w:val="en-US"/>
        </w:rPr>
        <w:t xml:space="preserve"> </w:t>
      </w:r>
    </w:p>
    <w:p w:rsidR="00C27DDB" w:rsidRPr="0052665E" w:rsidRDefault="00C27DDB" w:rsidP="00C27DDB">
      <w:pPr>
        <w:spacing w:after="0" w:line="240" w:lineRule="auto"/>
        <w:rPr>
          <w:rFonts w:eastAsia="Times New Roman" w:cs="Times New Roman"/>
          <w:color w:val="000000"/>
          <w:szCs w:val="24"/>
          <w:lang w:eastAsia="en-GB"/>
        </w:rPr>
      </w:pPr>
      <w:r w:rsidRPr="0052665E">
        <w:rPr>
          <w:rFonts w:eastAsia="Times New Roman" w:cs="Times New Roman"/>
          <w:color w:val="000000"/>
          <w:szCs w:val="24"/>
          <w:lang w:eastAsia="en-GB"/>
        </w:rPr>
        <w:t>NI Human Rights Commission (NIHRC)</w:t>
      </w:r>
      <w:r w:rsidRPr="0052665E">
        <w:rPr>
          <w:szCs w:val="24"/>
        </w:rPr>
        <w:t xml:space="preserve"> - </w:t>
      </w:r>
      <w:hyperlink r:id="rId9" w:history="1">
        <w:r w:rsidRPr="0052665E">
          <w:rPr>
            <w:rStyle w:val="Hyperlink"/>
            <w:rFonts w:eastAsia="Times New Roman" w:cs="Times New Roman"/>
            <w:szCs w:val="24"/>
            <w:lang w:eastAsia="en-GB"/>
          </w:rPr>
          <w:t>legal@nihrc.org</w:t>
        </w:r>
      </w:hyperlink>
      <w:r w:rsidRPr="0052665E">
        <w:rPr>
          <w:rFonts w:eastAsia="Times New Roman" w:cs="Times New Roman"/>
          <w:color w:val="000000"/>
          <w:szCs w:val="24"/>
          <w:lang w:eastAsia="en-GB"/>
        </w:rPr>
        <w:t xml:space="preserve"> </w:t>
      </w:r>
    </w:p>
    <w:p w:rsidR="004B2E35" w:rsidRPr="0052665E" w:rsidRDefault="004B2E35" w:rsidP="004B2E35">
      <w:pPr>
        <w:spacing w:after="0" w:line="240" w:lineRule="auto"/>
        <w:rPr>
          <w:rFonts w:eastAsia="Times New Roman" w:cs="Times New Roman"/>
          <w:bCs/>
          <w:color w:val="000000"/>
          <w:szCs w:val="24"/>
          <w:lang w:eastAsia="en-GB"/>
        </w:rPr>
      </w:pPr>
      <w:r w:rsidRPr="0052665E">
        <w:rPr>
          <w:rFonts w:eastAsia="Times New Roman" w:cs="Times New Roman"/>
          <w:bCs/>
          <w:color w:val="000000"/>
          <w:szCs w:val="24"/>
          <w:lang w:eastAsia="en-GB"/>
        </w:rPr>
        <w:t xml:space="preserve">Dillon </w:t>
      </w:r>
      <w:r w:rsidR="004B1545" w:rsidRPr="0052665E">
        <w:rPr>
          <w:rFonts w:eastAsia="Times New Roman" w:cs="Times New Roman"/>
          <w:bCs/>
          <w:color w:val="000000"/>
          <w:szCs w:val="24"/>
          <w:lang w:eastAsia="en-GB"/>
        </w:rPr>
        <w:t xml:space="preserve">&amp; Others </w:t>
      </w:r>
      <w:r w:rsidRPr="0052665E">
        <w:rPr>
          <w:rFonts w:eastAsia="Times New Roman" w:cs="Times New Roman"/>
          <w:bCs/>
          <w:color w:val="000000"/>
          <w:szCs w:val="24"/>
          <w:lang w:eastAsia="en-GB"/>
        </w:rPr>
        <w:t>and Amnesty</w:t>
      </w:r>
      <w:r w:rsidR="004B1545" w:rsidRPr="0052665E">
        <w:rPr>
          <w:rFonts w:eastAsia="Times New Roman" w:cs="Times New Roman"/>
          <w:bCs/>
          <w:color w:val="000000"/>
          <w:szCs w:val="24"/>
          <w:lang w:eastAsia="en-GB"/>
        </w:rPr>
        <w:t xml:space="preserve"> International </w:t>
      </w:r>
      <w:r w:rsidR="004B1545" w:rsidRPr="0052665E">
        <w:rPr>
          <w:szCs w:val="24"/>
        </w:rPr>
        <w:t xml:space="preserve">- </w:t>
      </w:r>
      <w:hyperlink r:id="rId10" w:history="1">
        <w:r w:rsidRPr="0052665E">
          <w:rPr>
            <w:rStyle w:val="Hyperlink"/>
            <w:rFonts w:eastAsia="Times New Roman" w:cs="Times New Roman"/>
            <w:szCs w:val="24"/>
            <w:lang w:eastAsia="en-GB"/>
          </w:rPr>
          <w:t>darragh@phoenix-law.org</w:t>
        </w:r>
      </w:hyperlink>
      <w:r w:rsidRPr="0052665E">
        <w:rPr>
          <w:rFonts w:eastAsia="Times New Roman" w:cs="Times New Roman"/>
          <w:bCs/>
          <w:color w:val="000000"/>
          <w:szCs w:val="24"/>
          <w:lang w:eastAsia="en-GB"/>
        </w:rPr>
        <w:t xml:space="preserve"> </w:t>
      </w:r>
    </w:p>
    <w:p w:rsidR="004B1545" w:rsidRPr="0052665E" w:rsidRDefault="004B2E35" w:rsidP="004B1545">
      <w:pPr>
        <w:spacing w:after="0" w:line="240" w:lineRule="auto"/>
        <w:rPr>
          <w:szCs w:val="24"/>
        </w:rPr>
      </w:pPr>
      <w:r w:rsidRPr="0052665E">
        <w:rPr>
          <w:rFonts w:eastAsia="Times New Roman" w:cs="Times New Roman"/>
          <w:bCs/>
          <w:color w:val="000000"/>
          <w:szCs w:val="24"/>
          <w:lang w:eastAsia="en-GB"/>
        </w:rPr>
        <w:t>ICRIR</w:t>
      </w:r>
      <w:r w:rsidR="004B1545" w:rsidRPr="0052665E">
        <w:rPr>
          <w:rFonts w:eastAsia="Times New Roman" w:cs="Times New Roman"/>
          <w:bCs/>
          <w:color w:val="000000"/>
          <w:szCs w:val="24"/>
          <w:lang w:eastAsia="en-GB"/>
        </w:rPr>
        <w:t xml:space="preserve"> -</w:t>
      </w:r>
      <w:r w:rsidRPr="0052665E">
        <w:rPr>
          <w:rFonts w:eastAsia="Times New Roman" w:cs="Times New Roman"/>
          <w:bCs/>
          <w:color w:val="000000"/>
          <w:szCs w:val="24"/>
          <w:lang w:eastAsia="en-GB"/>
        </w:rPr>
        <w:t xml:space="preserve"> </w:t>
      </w:r>
      <w:hyperlink r:id="rId11" w:history="1">
        <w:r w:rsidRPr="0052665E">
          <w:rPr>
            <w:rStyle w:val="Hyperlink"/>
            <w:szCs w:val="24"/>
          </w:rPr>
          <w:t>dwfbelfastreception@dwf.law</w:t>
        </w:r>
      </w:hyperlink>
      <w:r w:rsidRPr="0052665E">
        <w:rPr>
          <w:szCs w:val="24"/>
        </w:rPr>
        <w:t xml:space="preserve"> </w:t>
      </w:r>
    </w:p>
    <w:p w:rsidR="004B2E35" w:rsidRPr="0052665E" w:rsidRDefault="004B2E35" w:rsidP="004B1545">
      <w:pPr>
        <w:spacing w:after="0" w:line="240" w:lineRule="auto"/>
        <w:rPr>
          <w:rFonts w:ascii="Calibri" w:eastAsia="Times New Roman" w:hAnsi="Calibri" w:cs="Times New Roman"/>
          <w:bCs/>
          <w:color w:val="000000"/>
          <w:szCs w:val="24"/>
          <w:lang w:eastAsia="en-GB"/>
        </w:rPr>
      </w:pPr>
      <w:r w:rsidRPr="0052665E">
        <w:rPr>
          <w:szCs w:val="24"/>
        </w:rPr>
        <w:t>Wave Trauma Centre</w:t>
      </w:r>
      <w:r w:rsidR="00C27DDB" w:rsidRPr="0052665E">
        <w:rPr>
          <w:szCs w:val="24"/>
        </w:rPr>
        <w:t xml:space="preserve"> (</w:t>
      </w:r>
      <w:r w:rsidRPr="0052665E">
        <w:rPr>
          <w:szCs w:val="24"/>
        </w:rPr>
        <w:t xml:space="preserve">Higgins Holywood </w:t>
      </w:r>
      <w:proofErr w:type="spellStart"/>
      <w:r w:rsidRPr="0052665E">
        <w:rPr>
          <w:szCs w:val="24"/>
        </w:rPr>
        <w:t>Deazley</w:t>
      </w:r>
      <w:proofErr w:type="spellEnd"/>
      <w:r w:rsidRPr="0052665E">
        <w:rPr>
          <w:szCs w:val="24"/>
        </w:rPr>
        <w:t xml:space="preserve"> Solicitors</w:t>
      </w:r>
      <w:r w:rsidR="00C27DDB" w:rsidRPr="0052665E">
        <w:rPr>
          <w:szCs w:val="24"/>
        </w:rPr>
        <w:t>)</w:t>
      </w:r>
      <w:r w:rsidR="004B1545" w:rsidRPr="0052665E">
        <w:rPr>
          <w:szCs w:val="24"/>
        </w:rPr>
        <w:t xml:space="preserve"> -</w:t>
      </w:r>
      <w:r w:rsidRPr="0052665E">
        <w:rPr>
          <w:szCs w:val="24"/>
        </w:rPr>
        <w:t xml:space="preserve"> </w:t>
      </w:r>
      <w:hyperlink r:id="rId12" w:history="1">
        <w:r w:rsidRPr="0052665E">
          <w:rPr>
            <w:rStyle w:val="Hyperlink"/>
            <w:szCs w:val="24"/>
          </w:rPr>
          <w:t>enquiries@hhdsolicitors.com</w:t>
        </w:r>
      </w:hyperlink>
    </w:p>
    <w:p w:rsidR="004B2E35" w:rsidRPr="007F5543" w:rsidRDefault="00502000" w:rsidP="009B169E">
      <w:pPr>
        <w:spacing w:before="100" w:beforeAutospacing="1" w:after="100" w:afterAutospacing="1" w:line="240" w:lineRule="auto"/>
        <w:rPr>
          <w:rFonts w:eastAsia="Times New Roman" w:cs="Times New Roman"/>
          <w:b/>
          <w:bCs/>
          <w:color w:val="000000"/>
          <w:szCs w:val="24"/>
          <w:lang w:eastAsia="en-GB"/>
        </w:rPr>
      </w:pPr>
      <w:r>
        <w:rPr>
          <w:rFonts w:eastAsia="Times New Roman" w:cs="Times New Roman"/>
          <w:b/>
          <w:bCs/>
          <w:color w:val="000000"/>
          <w:szCs w:val="24"/>
          <w:lang w:eastAsia="en-GB"/>
        </w:rPr>
        <w:t>Four</w:t>
      </w:r>
      <w:r w:rsidR="004B1545" w:rsidRPr="007F5543">
        <w:rPr>
          <w:rFonts w:eastAsia="Times New Roman" w:cs="Times New Roman"/>
          <w:b/>
          <w:bCs/>
          <w:color w:val="000000"/>
          <w:szCs w:val="24"/>
          <w:lang w:eastAsia="en-GB"/>
        </w:rPr>
        <w:t xml:space="preserve"> replied – NIO, DOJ, </w:t>
      </w:r>
      <w:proofErr w:type="spellStart"/>
      <w:r>
        <w:rPr>
          <w:rFonts w:eastAsia="Times New Roman" w:cs="Times New Roman"/>
          <w:b/>
          <w:bCs/>
          <w:color w:val="000000"/>
          <w:szCs w:val="24"/>
          <w:lang w:eastAsia="en-GB"/>
        </w:rPr>
        <w:t>EqCNI</w:t>
      </w:r>
      <w:proofErr w:type="spellEnd"/>
      <w:r>
        <w:rPr>
          <w:rFonts w:eastAsia="Times New Roman" w:cs="Times New Roman"/>
          <w:b/>
          <w:bCs/>
          <w:color w:val="000000"/>
          <w:szCs w:val="24"/>
          <w:lang w:eastAsia="en-GB"/>
        </w:rPr>
        <w:t xml:space="preserve"> </w:t>
      </w:r>
      <w:r w:rsidR="0017556C">
        <w:rPr>
          <w:rFonts w:eastAsia="Times New Roman" w:cs="Times New Roman"/>
          <w:b/>
          <w:bCs/>
          <w:color w:val="000000"/>
          <w:szCs w:val="24"/>
          <w:lang w:eastAsia="en-GB"/>
        </w:rPr>
        <w:t xml:space="preserve">and </w:t>
      </w:r>
      <w:r w:rsidR="004B1545" w:rsidRPr="007F5543">
        <w:rPr>
          <w:rFonts w:eastAsia="Times New Roman" w:cs="Times New Roman"/>
          <w:b/>
          <w:bCs/>
          <w:color w:val="000000"/>
          <w:szCs w:val="24"/>
          <w:lang w:eastAsia="en-GB"/>
        </w:rPr>
        <w:t>PONI</w:t>
      </w:r>
      <w:r w:rsidR="007F5543">
        <w:rPr>
          <w:rFonts w:eastAsia="Times New Roman" w:cs="Times New Roman"/>
          <w:b/>
          <w:bCs/>
          <w:color w:val="000000"/>
          <w:szCs w:val="24"/>
          <w:lang w:eastAsia="en-GB"/>
        </w:rPr>
        <w:t xml:space="preserve"> as below</w:t>
      </w:r>
      <w:r w:rsidR="004B1545" w:rsidRPr="007F5543">
        <w:rPr>
          <w:rFonts w:eastAsia="Times New Roman" w:cs="Times New Roman"/>
          <w:b/>
          <w:bCs/>
          <w:color w:val="000000"/>
          <w:szCs w:val="24"/>
          <w:lang w:eastAsia="en-GB"/>
        </w:rPr>
        <w:t xml:space="preserve">. No response </w:t>
      </w:r>
      <w:r w:rsidR="0017556C">
        <w:rPr>
          <w:rFonts w:eastAsia="Times New Roman" w:cs="Times New Roman"/>
          <w:b/>
          <w:bCs/>
          <w:color w:val="000000"/>
          <w:szCs w:val="24"/>
          <w:lang w:eastAsia="en-GB"/>
        </w:rPr>
        <w:t xml:space="preserve">was received </w:t>
      </w:r>
      <w:r w:rsidR="004B1545" w:rsidRPr="007F5543">
        <w:rPr>
          <w:rFonts w:eastAsia="Times New Roman" w:cs="Times New Roman"/>
          <w:b/>
          <w:bCs/>
          <w:color w:val="000000"/>
          <w:szCs w:val="24"/>
          <w:lang w:eastAsia="en-GB"/>
        </w:rPr>
        <w:t xml:space="preserve">from </w:t>
      </w:r>
      <w:r w:rsidR="0017556C">
        <w:rPr>
          <w:rFonts w:eastAsia="Times New Roman" w:cs="Times New Roman"/>
          <w:b/>
          <w:bCs/>
          <w:color w:val="000000"/>
          <w:szCs w:val="24"/>
          <w:lang w:eastAsia="en-GB"/>
        </w:rPr>
        <w:t xml:space="preserve">the other </w:t>
      </w:r>
      <w:r>
        <w:rPr>
          <w:rFonts w:eastAsia="Times New Roman" w:cs="Times New Roman"/>
          <w:b/>
          <w:bCs/>
          <w:color w:val="000000"/>
          <w:szCs w:val="24"/>
          <w:lang w:eastAsia="en-GB"/>
        </w:rPr>
        <w:t>five</w:t>
      </w:r>
      <w:r w:rsidR="004B1545" w:rsidRPr="007F5543">
        <w:rPr>
          <w:rFonts w:eastAsia="Times New Roman" w:cs="Times New Roman"/>
          <w:b/>
          <w:bCs/>
          <w:color w:val="000000"/>
          <w:szCs w:val="24"/>
          <w:lang w:eastAsia="en-GB"/>
        </w:rPr>
        <w:t>.</w:t>
      </w:r>
    </w:p>
    <w:p w:rsidR="007F5543" w:rsidRDefault="007F5543">
      <w:pPr>
        <w:rPr>
          <w:rFonts w:ascii="Calibri" w:eastAsia="Times New Roman" w:hAnsi="Calibri" w:cs="Times New Roman"/>
          <w:b/>
          <w:bCs/>
          <w:color w:val="000000"/>
          <w:sz w:val="22"/>
          <w:lang w:eastAsia="en-GB"/>
        </w:rPr>
      </w:pPr>
      <w:r>
        <w:rPr>
          <w:rFonts w:ascii="Calibri" w:eastAsia="Times New Roman" w:hAnsi="Calibri" w:cs="Times New Roman"/>
          <w:b/>
          <w:bCs/>
          <w:color w:val="000000"/>
          <w:sz w:val="22"/>
          <w:lang w:eastAsia="en-GB"/>
        </w:rPr>
        <w:br w:type="page"/>
      </w:r>
    </w:p>
    <w:p w:rsidR="009B169E" w:rsidRPr="007F5543" w:rsidRDefault="000F370B" w:rsidP="009B169E">
      <w:pPr>
        <w:spacing w:before="100" w:beforeAutospacing="1" w:after="100" w:afterAutospacing="1" w:line="240" w:lineRule="auto"/>
        <w:rPr>
          <w:rFonts w:eastAsia="Times New Roman" w:cs="Times New Roman"/>
          <w:b/>
          <w:bCs/>
          <w:color w:val="000000"/>
          <w:szCs w:val="24"/>
          <w:lang w:eastAsia="en-GB"/>
        </w:rPr>
      </w:pPr>
      <w:r w:rsidRPr="007F5543">
        <w:rPr>
          <w:rFonts w:eastAsia="Times New Roman" w:cs="Times New Roman"/>
          <w:b/>
          <w:bCs/>
          <w:color w:val="000000"/>
          <w:szCs w:val="24"/>
          <w:lang w:eastAsia="en-GB"/>
        </w:rPr>
        <w:lastRenderedPageBreak/>
        <w:t>NIO RESPONSE</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Calibri" w:eastAsia="Times New Roman" w:hAnsi="Calibri" w:cs="Times New Roman"/>
          <w:b/>
          <w:bCs/>
          <w:color w:val="000000"/>
          <w:sz w:val="22"/>
          <w:lang w:eastAsia="en-GB"/>
        </w:rPr>
        <w:t>From:</w:t>
      </w:r>
      <w:r w:rsidRPr="009B169E">
        <w:rPr>
          <w:rFonts w:ascii="Calibri" w:eastAsia="Times New Roman" w:hAnsi="Calibri" w:cs="Times New Roman"/>
          <w:color w:val="000000"/>
          <w:sz w:val="22"/>
          <w:lang w:eastAsia="en-GB"/>
        </w:rPr>
        <w:t xml:space="preserve"> Whittendale, Louise &lt;Louise.Whittendale@csoni.gov.uk&gt;</w:t>
      </w:r>
      <w:r w:rsidRPr="009B169E">
        <w:rPr>
          <w:rFonts w:ascii="Calibri" w:eastAsia="Times New Roman" w:hAnsi="Calibri" w:cs="Times New Roman"/>
          <w:color w:val="000000"/>
          <w:sz w:val="22"/>
          <w:lang w:eastAsia="en-GB"/>
        </w:rPr>
        <w:br/>
      </w:r>
      <w:r w:rsidRPr="009B169E">
        <w:rPr>
          <w:rFonts w:ascii="Calibri" w:eastAsia="Times New Roman" w:hAnsi="Calibri" w:cs="Times New Roman"/>
          <w:b/>
          <w:bCs/>
          <w:color w:val="000000"/>
          <w:sz w:val="22"/>
          <w:lang w:eastAsia="en-GB"/>
        </w:rPr>
        <w:t>Sent:</w:t>
      </w:r>
      <w:r w:rsidRPr="009B169E">
        <w:rPr>
          <w:rFonts w:ascii="Calibri" w:eastAsia="Times New Roman" w:hAnsi="Calibri" w:cs="Times New Roman"/>
          <w:color w:val="000000"/>
          <w:sz w:val="22"/>
          <w:lang w:eastAsia="en-GB"/>
        </w:rPr>
        <w:t xml:space="preserve"> Wednesday, July 30, 2025 10:59:59 AM</w:t>
      </w:r>
      <w:r w:rsidRPr="009B169E">
        <w:rPr>
          <w:rFonts w:ascii="Calibri" w:eastAsia="Times New Roman" w:hAnsi="Calibri" w:cs="Times New Roman"/>
          <w:color w:val="000000"/>
          <w:sz w:val="22"/>
          <w:lang w:eastAsia="en-GB"/>
        </w:rPr>
        <w:br/>
      </w:r>
      <w:r w:rsidRPr="009B169E">
        <w:rPr>
          <w:rFonts w:ascii="Calibri" w:eastAsia="Times New Roman" w:hAnsi="Calibri" w:cs="Times New Roman"/>
          <w:b/>
          <w:bCs/>
          <w:color w:val="000000"/>
          <w:sz w:val="22"/>
          <w:lang w:eastAsia="en-GB"/>
        </w:rPr>
        <w:t>To:</w:t>
      </w:r>
      <w:r w:rsidRPr="009B169E">
        <w:rPr>
          <w:rFonts w:ascii="Calibri" w:eastAsia="Times New Roman" w:hAnsi="Calibri" w:cs="Times New Roman"/>
          <w:color w:val="000000"/>
          <w:sz w:val="22"/>
          <w:lang w:eastAsia="en-GB"/>
        </w:rPr>
        <w:t xml:space="preserve"> 'Jeffrey Dudgeon' &lt;jeffreydudgeon@hotmail.com&gt;</w:t>
      </w:r>
      <w:r w:rsidRPr="009B169E">
        <w:rPr>
          <w:rFonts w:ascii="Calibri" w:eastAsia="Times New Roman" w:hAnsi="Calibri" w:cs="Times New Roman"/>
          <w:color w:val="000000"/>
          <w:sz w:val="22"/>
          <w:lang w:eastAsia="en-GB"/>
        </w:rPr>
        <w:br/>
      </w:r>
      <w:r w:rsidRPr="009B169E">
        <w:rPr>
          <w:rFonts w:ascii="Calibri" w:eastAsia="Times New Roman" w:hAnsi="Calibri" w:cs="Times New Roman"/>
          <w:b/>
          <w:bCs/>
          <w:color w:val="000000"/>
          <w:sz w:val="22"/>
          <w:lang w:eastAsia="en-GB"/>
        </w:rPr>
        <w:t>Cc:</w:t>
      </w:r>
      <w:r w:rsidRPr="009B169E">
        <w:rPr>
          <w:rFonts w:ascii="Calibri" w:eastAsia="Times New Roman" w:hAnsi="Calibri" w:cs="Times New Roman"/>
          <w:color w:val="000000"/>
          <w:sz w:val="22"/>
          <w:lang w:eastAsia="en-GB"/>
        </w:rPr>
        <w:t xml:space="preserve"> </w:t>
      </w:r>
      <w:proofErr w:type="spellStart"/>
      <w:r w:rsidRPr="009B169E">
        <w:rPr>
          <w:rFonts w:ascii="Calibri" w:eastAsia="Times New Roman" w:hAnsi="Calibri" w:cs="Times New Roman"/>
          <w:color w:val="000000"/>
          <w:sz w:val="22"/>
          <w:lang w:eastAsia="en-GB"/>
        </w:rPr>
        <w:t>McRoberts</w:t>
      </w:r>
      <w:proofErr w:type="spellEnd"/>
      <w:r w:rsidRPr="009B169E">
        <w:rPr>
          <w:rFonts w:ascii="Calibri" w:eastAsia="Times New Roman" w:hAnsi="Calibri" w:cs="Times New Roman"/>
          <w:color w:val="000000"/>
          <w:sz w:val="22"/>
          <w:lang w:eastAsia="en-GB"/>
        </w:rPr>
        <w:t>, Mona &lt;Mona.McRoberts@csoni.gov.uk&gt;</w:t>
      </w:r>
      <w:r w:rsidRPr="009B169E">
        <w:rPr>
          <w:rFonts w:ascii="Calibri" w:eastAsia="Times New Roman" w:hAnsi="Calibri" w:cs="Times New Roman"/>
          <w:color w:val="000000"/>
          <w:sz w:val="22"/>
          <w:lang w:eastAsia="en-GB"/>
        </w:rPr>
        <w:br/>
      </w:r>
      <w:r w:rsidRPr="009B169E">
        <w:rPr>
          <w:rFonts w:ascii="Calibri" w:eastAsia="Times New Roman" w:hAnsi="Calibri" w:cs="Times New Roman"/>
          <w:b/>
          <w:bCs/>
          <w:color w:val="000000"/>
          <w:sz w:val="22"/>
          <w:lang w:eastAsia="en-GB"/>
        </w:rPr>
        <w:t>Subject:</w:t>
      </w:r>
      <w:r w:rsidRPr="009B169E">
        <w:rPr>
          <w:rFonts w:ascii="Calibri" w:eastAsia="Times New Roman" w:hAnsi="Calibri" w:cs="Times New Roman"/>
          <w:color w:val="000000"/>
          <w:sz w:val="22"/>
          <w:lang w:eastAsia="en-GB"/>
        </w:rPr>
        <w:t xml:space="preserve"> RE: Request for consent from the Northern Ireland Office for MHG to intervene in the Dillon case at the Supreme Court : GHI000-0423</w:t>
      </w:r>
      <w:r w:rsidRPr="009B169E">
        <w:rPr>
          <w:rFonts w:eastAsia="Times New Roman" w:cs="Times New Roman"/>
          <w:szCs w:val="24"/>
          <w:lang w:eastAsia="en-GB"/>
        </w:rPr>
        <w:t xml:space="preserv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Trebuchet MS" w:eastAsia="Times New Roman" w:hAnsi="Trebuchet MS" w:cs="Times New Roman"/>
          <w:color w:val="1F497D"/>
          <w:szCs w:val="24"/>
          <w:lang w:eastAsia="en-GB"/>
        </w:rPr>
        <w:t xml:space="preserve">Dear Sir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Trebuchet MS" w:eastAsia="Times New Roman" w:hAnsi="Trebuchet MS" w:cs="Times New Roman"/>
          <w:color w:val="1F497D"/>
          <w:szCs w:val="24"/>
          <w:lang w:eastAsia="en-GB"/>
        </w:rPr>
        <w:t>Thank you for your email dated 18</w:t>
      </w:r>
      <w:r w:rsidRPr="009B169E">
        <w:rPr>
          <w:rFonts w:ascii="Trebuchet MS" w:eastAsia="Times New Roman" w:hAnsi="Trebuchet MS" w:cs="Times New Roman"/>
          <w:color w:val="1F497D"/>
          <w:szCs w:val="24"/>
          <w:vertAlign w:val="superscript"/>
          <w:lang w:eastAsia="en-GB"/>
        </w:rPr>
        <w:t>th</w:t>
      </w:r>
      <w:r w:rsidRPr="009B169E">
        <w:rPr>
          <w:rFonts w:ascii="Trebuchet MS" w:eastAsia="Times New Roman" w:hAnsi="Trebuchet MS" w:cs="Times New Roman"/>
          <w:color w:val="1F497D"/>
          <w:szCs w:val="24"/>
          <w:lang w:eastAsia="en-GB"/>
        </w:rPr>
        <w:t xml:space="preserve"> July.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Trebuchet MS" w:eastAsia="Times New Roman" w:hAnsi="Trebuchet MS" w:cs="Times New Roman"/>
          <w:color w:val="1F497D"/>
          <w:szCs w:val="24"/>
          <w:lang w:eastAsia="en-GB"/>
        </w:rPr>
        <w:t xml:space="preserve">The case is listed for two and a half days for a highly complex appeal and cross appeal. A substantial number of notice parties / interveners in the Courts below, are now characterised as “Respondents” on this appeal. It is unclear how many will seek or be granted permission to make oral submissions at the hearing. Most, if not all, of the time allowed for hearing will be required by the Appellant and the actual Respondents (Dillon and others). The Appellant is concerned that the grant of permission to make oral submissions permitted to Notice Parties / Interveners (whether those from the Courts below or new interveners in this Court) will impede the hearing of the appeal in the time allowed. As such, while the Appellant is content to leave it to the Court as to whether to grant the application for intervention by MHG it is respectfully submitted that any intervention by this or any other proposed intervener or Notice Party (including those from the Court below) should be confined to written submissions only.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Trebuchet MS" w:eastAsia="Times New Roman" w:hAnsi="Trebuchet MS" w:cs="Times New Roman"/>
          <w:color w:val="1F497D"/>
          <w:szCs w:val="24"/>
          <w:lang w:eastAsia="en-GB"/>
        </w:rPr>
        <w:t xml:space="preserve">Kind Regards </w:t>
      </w:r>
    </w:p>
    <w:tbl>
      <w:tblPr>
        <w:tblW w:w="10630" w:type="dxa"/>
        <w:tblCellMar>
          <w:left w:w="0" w:type="dxa"/>
          <w:right w:w="0" w:type="dxa"/>
        </w:tblCellMar>
        <w:tblLook w:val="04A0" w:firstRow="1" w:lastRow="0" w:firstColumn="1" w:lastColumn="0" w:noHBand="0" w:noVBand="1"/>
      </w:tblPr>
      <w:tblGrid>
        <w:gridCol w:w="1612"/>
        <w:gridCol w:w="9018"/>
      </w:tblGrid>
      <w:tr w:rsidR="009B169E" w:rsidRPr="009B169E" w:rsidTr="009B169E">
        <w:trPr>
          <w:trHeight w:val="704"/>
        </w:trPr>
        <w:tc>
          <w:tcPr>
            <w:tcW w:w="1612" w:type="dxa"/>
            <w:tcMar>
              <w:top w:w="0" w:type="dxa"/>
              <w:left w:w="108" w:type="dxa"/>
              <w:bottom w:w="0" w:type="dxa"/>
              <w:right w:w="108" w:type="dxa"/>
            </w:tcMar>
            <w:hideMark/>
          </w:tcPr>
          <w:p w:rsidR="009B169E" w:rsidRPr="009B169E" w:rsidRDefault="009B169E" w:rsidP="009B169E">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color w:val="1F497D"/>
                <w:szCs w:val="24"/>
                <w:lang w:eastAsia="en-GB"/>
              </w:rPr>
              <w:t xml:space="preserve">Louise </w:t>
            </w:r>
          </w:p>
        </w:tc>
        <w:tc>
          <w:tcPr>
            <w:tcW w:w="9018" w:type="dxa"/>
            <w:tcMar>
              <w:top w:w="0" w:type="dxa"/>
              <w:left w:w="108" w:type="dxa"/>
              <w:bottom w:w="0" w:type="dxa"/>
              <w:right w:w="108" w:type="dxa"/>
            </w:tcMar>
            <w:hideMark/>
          </w:tcPr>
          <w:p w:rsidR="009B169E" w:rsidRPr="009B169E" w:rsidRDefault="009B169E" w:rsidP="009B169E">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b/>
                <w:bCs/>
                <w:color w:val="002D66"/>
                <w:sz w:val="20"/>
                <w:szCs w:val="20"/>
                <w:lang w:val="en-US" w:eastAsia="en-GB"/>
              </w:rPr>
              <w:t xml:space="preserve">  </w:t>
            </w:r>
          </w:p>
          <w:p w:rsidR="009B169E" w:rsidRPr="009B169E" w:rsidRDefault="009B169E" w:rsidP="009B169E">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b/>
                <w:bCs/>
                <w:color w:val="000000"/>
                <w:sz w:val="20"/>
                <w:szCs w:val="20"/>
                <w:lang w:val="en-US" w:eastAsia="en-GB"/>
              </w:rPr>
              <w:t xml:space="preserve">Louise Whittendale </w:t>
            </w:r>
          </w:p>
          <w:p w:rsidR="009B169E" w:rsidRPr="009B169E" w:rsidRDefault="009B169E" w:rsidP="009B169E">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b/>
                <w:bCs/>
                <w:color w:val="000000"/>
                <w:sz w:val="20"/>
                <w:szCs w:val="20"/>
                <w:lang w:val="en-US" w:eastAsia="en-GB"/>
              </w:rPr>
              <w:t xml:space="preserve">T/ Senior Principal Legal Officer, Division A </w:t>
            </w:r>
          </w:p>
          <w:p w:rsidR="009B169E" w:rsidRPr="009B169E" w:rsidRDefault="009B169E" w:rsidP="009B169E">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b/>
                <w:bCs/>
                <w:color w:val="000000"/>
                <w:sz w:val="20"/>
                <w:szCs w:val="20"/>
                <w:lang w:val="en-US" w:eastAsia="en-GB"/>
              </w:rPr>
              <w:t xml:space="preserve">Royal Courts of Justice, Chichester Street, Belfast, BT1 3JY </w:t>
            </w:r>
          </w:p>
          <w:p w:rsidR="009B169E" w:rsidRPr="009B169E" w:rsidRDefault="009B169E" w:rsidP="009B169E">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b/>
                <w:bCs/>
                <w:color w:val="1F497D"/>
                <w:sz w:val="20"/>
                <w:szCs w:val="20"/>
                <w:lang w:eastAsia="en-GB"/>
              </w:rPr>
              <w:t xml:space="preserve">Mobile: 07989732859 </w:t>
            </w:r>
          </w:p>
          <w:p w:rsidR="009B169E" w:rsidRPr="009B169E" w:rsidRDefault="009B169E" w:rsidP="004B1545">
            <w:pPr>
              <w:spacing w:before="100" w:beforeAutospacing="1" w:after="100" w:afterAutospacing="1" w:line="252" w:lineRule="auto"/>
              <w:rPr>
                <w:rFonts w:eastAsia="Times New Roman" w:cs="Times New Roman"/>
                <w:szCs w:val="24"/>
                <w:lang w:eastAsia="en-GB"/>
              </w:rPr>
            </w:pPr>
            <w:r w:rsidRPr="009B169E">
              <w:rPr>
                <w:rFonts w:ascii="Trebuchet MS" w:eastAsia="Times New Roman" w:hAnsi="Trebuchet MS" w:cs="Times New Roman"/>
                <w:b/>
                <w:bCs/>
                <w:color w:val="1F497D"/>
                <w:sz w:val="20"/>
                <w:szCs w:val="20"/>
                <w:lang w:eastAsia="en-GB"/>
              </w:rPr>
              <w:t xml:space="preserve">Tel: 02890546022 </w:t>
            </w:r>
            <w:r w:rsidRPr="009B169E">
              <w:rPr>
                <w:rFonts w:ascii="Trebuchet MS" w:eastAsia="Times New Roman" w:hAnsi="Trebuchet MS" w:cs="Times New Roman"/>
                <w:color w:val="002D66"/>
                <w:sz w:val="20"/>
                <w:szCs w:val="20"/>
                <w:lang w:val="en-US" w:eastAsia="en-GB"/>
              </w:rPr>
              <w:t> </w:t>
            </w:r>
            <w:r w:rsidRPr="009B169E">
              <w:rPr>
                <w:rFonts w:ascii="Trebuchet MS" w:eastAsia="Times New Roman" w:hAnsi="Trebuchet MS" w:cs="Times New Roman"/>
                <w:color w:val="1F497D"/>
                <w:sz w:val="20"/>
                <w:szCs w:val="20"/>
                <w:lang w:val="en-US" w:eastAsia="en-GB"/>
              </w:rPr>
              <w:t xml:space="preserve"> </w:t>
            </w:r>
          </w:p>
        </w:tc>
      </w:tr>
    </w:tbl>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Trebuchet MS" w:eastAsia="Times New Roman" w:hAnsi="Trebuchet MS" w:cs="Times New Roman"/>
          <w:b/>
          <w:bCs/>
          <w:color w:val="1F497D"/>
          <w:sz w:val="16"/>
          <w:szCs w:val="16"/>
          <w:lang w:eastAsia="en-GB"/>
        </w:rPr>
        <w:t>The Crown Solicitor’s Office adheres to the principles of the General Data Protection Regulation (</w:t>
      </w:r>
      <w:proofErr w:type="spellStart"/>
      <w:r w:rsidRPr="009B169E">
        <w:rPr>
          <w:rFonts w:ascii="Trebuchet MS" w:eastAsia="Times New Roman" w:hAnsi="Trebuchet MS" w:cs="Times New Roman"/>
          <w:b/>
          <w:bCs/>
          <w:color w:val="1F497D"/>
          <w:sz w:val="16"/>
          <w:szCs w:val="16"/>
          <w:lang w:eastAsia="en-GB"/>
        </w:rPr>
        <w:t>GDPR</w:t>
      </w:r>
      <w:proofErr w:type="spellEnd"/>
      <w:r w:rsidRPr="009B169E">
        <w:rPr>
          <w:rFonts w:ascii="Trebuchet MS" w:eastAsia="Times New Roman" w:hAnsi="Trebuchet MS" w:cs="Times New Roman"/>
          <w:b/>
          <w:bCs/>
          <w:color w:val="1F497D"/>
          <w:sz w:val="16"/>
          <w:szCs w:val="16"/>
          <w:lang w:eastAsia="en-GB"/>
        </w:rPr>
        <w:t xml:space="preserve">) and asks you, as recipient of this information, to be aware of, and act in accordance with, your responsibilities under </w:t>
      </w:r>
      <w:proofErr w:type="spellStart"/>
      <w:r w:rsidRPr="009B169E">
        <w:rPr>
          <w:rFonts w:ascii="Trebuchet MS" w:eastAsia="Times New Roman" w:hAnsi="Trebuchet MS" w:cs="Times New Roman"/>
          <w:b/>
          <w:bCs/>
          <w:color w:val="1F497D"/>
          <w:sz w:val="16"/>
          <w:szCs w:val="16"/>
          <w:lang w:eastAsia="en-GB"/>
        </w:rPr>
        <w:t>GDPR</w:t>
      </w:r>
      <w:proofErr w:type="spellEnd"/>
      <w:r w:rsidRPr="009B169E">
        <w:rPr>
          <w:rFonts w:ascii="Trebuchet MS" w:eastAsia="Times New Roman" w:hAnsi="Trebuchet MS" w:cs="Times New Roman"/>
          <w:b/>
          <w:bCs/>
          <w:color w:val="1F497D"/>
          <w:sz w:val="16"/>
          <w:szCs w:val="16"/>
          <w:lang w:eastAsia="en-GB"/>
        </w:rPr>
        <w:t xml:space="preserve">. You can find out more about </w:t>
      </w:r>
      <w:proofErr w:type="spellStart"/>
      <w:r w:rsidRPr="009B169E">
        <w:rPr>
          <w:rFonts w:ascii="Trebuchet MS" w:eastAsia="Times New Roman" w:hAnsi="Trebuchet MS" w:cs="Times New Roman"/>
          <w:b/>
          <w:bCs/>
          <w:color w:val="1F497D"/>
          <w:sz w:val="16"/>
          <w:szCs w:val="16"/>
          <w:lang w:eastAsia="en-GB"/>
        </w:rPr>
        <w:t>GDPR</w:t>
      </w:r>
      <w:proofErr w:type="spellEnd"/>
      <w:r w:rsidRPr="009B169E">
        <w:rPr>
          <w:rFonts w:ascii="Trebuchet MS" w:eastAsia="Times New Roman" w:hAnsi="Trebuchet MS" w:cs="Times New Roman"/>
          <w:b/>
          <w:bCs/>
          <w:color w:val="7030A0"/>
          <w:szCs w:val="24"/>
          <w:lang w:eastAsia="en-GB"/>
        </w:rPr>
        <w:t xml:space="preserve"> </w:t>
      </w:r>
      <w:hyperlink r:id="rId13" w:tgtFrame="_blank" w:tooltip="Protected by Outlook: https://eu-west-1.protection.sophos.com/?d=ico.org.uk&amp;u=aHR0cHM6Ly9pY28ub3JnLnVrL2Zvci1vcmdhbmlzYXRpb25zL2d1aWRlLXRvLXRoZS1nZW5lcmFsLWRhdGEtcHJvdGVjdGlvbi1yZWd1bGF0aW9uLWdkcHIv&amp;i=NjU1NTQ1ZDA2MjBmMmMyMzA0ZGU3NDg3&amp;t=NVhKT3V2TWJDQnhvaC9hcEJH" w:history="1">
        <w:r w:rsidRPr="009B169E">
          <w:rPr>
            <w:rFonts w:ascii="Trebuchet MS" w:eastAsia="Times New Roman" w:hAnsi="Trebuchet MS" w:cs="Times New Roman"/>
            <w:b/>
            <w:bCs/>
            <w:color w:val="1F86FF"/>
            <w:szCs w:val="24"/>
            <w:u w:val="single"/>
            <w:lang w:eastAsia="en-GB"/>
          </w:rPr>
          <w:t>here</w:t>
        </w:r>
      </w:hyperlink>
      <w:r w:rsidRPr="009B169E">
        <w:rPr>
          <w:rFonts w:ascii="Trebuchet MS" w:eastAsia="Times New Roman" w:hAnsi="Trebuchet MS" w:cs="Times New Roman"/>
          <w:b/>
          <w:bCs/>
          <w:color w:val="7030A0"/>
          <w:szCs w:val="24"/>
          <w:lang w:eastAsia="en-GB"/>
        </w:rPr>
        <w:t>.</w:t>
      </w:r>
      <w:r w:rsidRPr="009B169E">
        <w:rPr>
          <w:rFonts w:ascii="Calibri" w:eastAsia="Times New Roman" w:hAnsi="Calibri" w:cs="Times New Roman"/>
          <w:color w:val="1F497D"/>
          <w:szCs w:val="24"/>
          <w:lang w:eastAsia="en-GB"/>
        </w:rPr>
        <w:t xml:space="preserve"> </w:t>
      </w:r>
      <w:r w:rsidRPr="009B169E">
        <w:rPr>
          <w:rFonts w:ascii="Trebuchet MS" w:eastAsia="Times New Roman" w:hAnsi="Trebuchet MS" w:cs="Times New Roman"/>
          <w:color w:val="1F497D"/>
          <w:szCs w:val="24"/>
          <w:lang w:eastAsia="en-GB"/>
        </w:rPr>
        <w:t xml:space="preserv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Calibri" w:eastAsia="Times New Roman" w:hAnsi="Calibri" w:cs="Times New Roman"/>
          <w:b/>
          <w:bCs/>
          <w:sz w:val="22"/>
          <w:lang w:val="en-US" w:eastAsia="en-GB"/>
        </w:rPr>
        <w:t>From:</w:t>
      </w:r>
      <w:r w:rsidRPr="009B169E">
        <w:rPr>
          <w:rFonts w:ascii="Calibri" w:eastAsia="Times New Roman" w:hAnsi="Calibri" w:cs="Times New Roman"/>
          <w:sz w:val="22"/>
          <w:lang w:val="en-US" w:eastAsia="en-GB"/>
        </w:rPr>
        <w:t xml:space="preserve"> Jeffrey Dudgeon &lt;jeffreydudgeon@hotmail.com&gt; </w:t>
      </w:r>
      <w:r w:rsidRPr="009B169E">
        <w:rPr>
          <w:rFonts w:ascii="Calibri" w:eastAsia="Times New Roman" w:hAnsi="Calibri" w:cs="Times New Roman"/>
          <w:sz w:val="22"/>
          <w:lang w:val="en-US" w:eastAsia="en-GB"/>
        </w:rPr>
        <w:br/>
      </w:r>
      <w:r w:rsidRPr="009B169E">
        <w:rPr>
          <w:rFonts w:ascii="Calibri" w:eastAsia="Times New Roman" w:hAnsi="Calibri" w:cs="Times New Roman"/>
          <w:b/>
          <w:bCs/>
          <w:sz w:val="22"/>
          <w:lang w:val="en-US" w:eastAsia="en-GB"/>
        </w:rPr>
        <w:t>Sent:</w:t>
      </w:r>
      <w:r w:rsidRPr="009B169E">
        <w:rPr>
          <w:rFonts w:ascii="Calibri" w:eastAsia="Times New Roman" w:hAnsi="Calibri" w:cs="Times New Roman"/>
          <w:sz w:val="22"/>
          <w:lang w:val="en-US" w:eastAsia="en-GB"/>
        </w:rPr>
        <w:t xml:space="preserve"> 18 July 2025 20:12</w:t>
      </w:r>
      <w:r w:rsidRPr="009B169E">
        <w:rPr>
          <w:rFonts w:ascii="Calibri" w:eastAsia="Times New Roman" w:hAnsi="Calibri" w:cs="Times New Roman"/>
          <w:sz w:val="22"/>
          <w:lang w:val="en-US" w:eastAsia="en-GB"/>
        </w:rPr>
        <w:br/>
      </w:r>
      <w:r w:rsidRPr="009B169E">
        <w:rPr>
          <w:rFonts w:ascii="Calibri" w:eastAsia="Times New Roman" w:hAnsi="Calibri" w:cs="Times New Roman"/>
          <w:b/>
          <w:bCs/>
          <w:sz w:val="22"/>
          <w:lang w:val="en-US" w:eastAsia="en-GB"/>
        </w:rPr>
        <w:t>To:</w:t>
      </w:r>
      <w:r w:rsidRPr="009B169E">
        <w:rPr>
          <w:rFonts w:ascii="Calibri" w:eastAsia="Times New Roman" w:hAnsi="Calibri" w:cs="Times New Roman"/>
          <w:sz w:val="22"/>
          <w:lang w:val="en-US" w:eastAsia="en-GB"/>
        </w:rPr>
        <w:t xml:space="preserve"> Whittendale, Louise &lt;Louise.Whittendale@csoni.gov.uk&gt;</w:t>
      </w:r>
      <w:r w:rsidRPr="009B169E">
        <w:rPr>
          <w:rFonts w:ascii="Calibri" w:eastAsia="Times New Roman" w:hAnsi="Calibri" w:cs="Times New Roman"/>
          <w:sz w:val="22"/>
          <w:lang w:val="en-US" w:eastAsia="en-GB"/>
        </w:rPr>
        <w:br/>
      </w:r>
      <w:r w:rsidRPr="009B169E">
        <w:rPr>
          <w:rFonts w:ascii="Calibri" w:eastAsia="Times New Roman" w:hAnsi="Calibri" w:cs="Times New Roman"/>
          <w:b/>
          <w:bCs/>
          <w:sz w:val="22"/>
          <w:lang w:val="en-US" w:eastAsia="en-GB"/>
        </w:rPr>
        <w:t>Cc:</w:t>
      </w:r>
      <w:r w:rsidRPr="009B169E">
        <w:rPr>
          <w:rFonts w:ascii="Calibri" w:eastAsia="Times New Roman" w:hAnsi="Calibri" w:cs="Times New Roman"/>
          <w:sz w:val="22"/>
          <w:lang w:val="en-US" w:eastAsia="en-GB"/>
        </w:rPr>
        <w:t xml:space="preserve"> monamcroberts@csoni.gov.uk</w:t>
      </w:r>
      <w:r w:rsidRPr="009B169E">
        <w:rPr>
          <w:rFonts w:ascii="Calibri" w:eastAsia="Times New Roman" w:hAnsi="Calibri" w:cs="Times New Roman"/>
          <w:sz w:val="22"/>
          <w:lang w:val="en-US" w:eastAsia="en-GB"/>
        </w:rPr>
        <w:br/>
      </w:r>
      <w:r w:rsidRPr="009B169E">
        <w:rPr>
          <w:rFonts w:ascii="Calibri" w:eastAsia="Times New Roman" w:hAnsi="Calibri" w:cs="Times New Roman"/>
          <w:b/>
          <w:bCs/>
          <w:sz w:val="22"/>
          <w:lang w:val="en-US" w:eastAsia="en-GB"/>
        </w:rPr>
        <w:t>Subject:</w:t>
      </w:r>
      <w:r w:rsidRPr="009B169E">
        <w:rPr>
          <w:rFonts w:ascii="Calibri" w:eastAsia="Times New Roman" w:hAnsi="Calibri" w:cs="Times New Roman"/>
          <w:sz w:val="22"/>
          <w:lang w:val="en-US" w:eastAsia="en-GB"/>
        </w:rPr>
        <w:t xml:space="preserve"> Request for consent from the Northern Ireland Office for MHG to intervene in the Dillon case at the Supreme Court : GHI000-0423 </w:t>
      </w:r>
      <w:r w:rsidRPr="009B169E">
        <w:rPr>
          <w:rFonts w:eastAsia="Times New Roman" w:cs="Times New Roman"/>
          <w:szCs w:val="24"/>
          <w:lang w:eastAsia="en-GB"/>
        </w:rPr>
        <w:t xml:space="preserve">  </w:t>
      </w:r>
    </w:p>
    <w:p w:rsidR="009B169E" w:rsidRPr="009B169E" w:rsidRDefault="009B169E" w:rsidP="009B169E">
      <w:pPr>
        <w:spacing w:before="100" w:beforeAutospacing="1" w:after="100" w:afterAutospacing="1" w:line="0" w:lineRule="auto"/>
        <w:rPr>
          <w:rFonts w:eastAsia="Times New Roman" w:cs="Times New Roman"/>
          <w:szCs w:val="24"/>
          <w:lang w:eastAsia="en-GB"/>
        </w:rPr>
      </w:pPr>
      <w:r w:rsidRPr="009B169E">
        <w:rPr>
          <w:rFonts w:eastAsia="Times New Roman" w:cs="Times New Roman"/>
          <w:color w:val="FFFFFF"/>
          <w:sz w:val="2"/>
          <w:szCs w:val="2"/>
          <w:lang w:eastAsia="en-GB"/>
        </w:rPr>
        <w:t>UKSC/2025/0013 and 13A In the matter of an application by Martina Dillon &amp; Others for Judicial Review (Appellants and Respondents) To the Northern Ireland Office (vi</w:t>
      </w:r>
      <w:r>
        <w:rPr>
          <w:rFonts w:eastAsia="Times New Roman" w:cs="Times New Roman"/>
          <w:color w:val="FFFFFF"/>
          <w:sz w:val="2"/>
          <w:szCs w:val="2"/>
          <w:lang w:eastAsia="en-GB"/>
        </w:rPr>
        <w:t xml:space="preserve">a </w:t>
      </w:r>
      <w:proofErr w:type="spellStart"/>
      <w:r>
        <w:rPr>
          <w:rFonts w:eastAsia="Times New Roman" w:cs="Times New Roman"/>
          <w:color w:val="FFFFFF"/>
          <w:sz w:val="2"/>
          <w:szCs w:val="2"/>
          <w:lang w:eastAsia="en-GB"/>
        </w:rPr>
        <w:t>CSO</w:t>
      </w:r>
      <w:proofErr w:type="spellEnd"/>
      <w:r>
        <w:rPr>
          <w:rFonts w:eastAsia="Times New Roman" w:cs="Times New Roman"/>
          <w:color w:val="FFFFFF"/>
          <w:sz w:val="2"/>
          <w:szCs w:val="2"/>
          <w:lang w:eastAsia="en-GB"/>
        </w:rPr>
        <w:t>) I refer to the Supreme</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b/>
          <w:bCs/>
          <w:color w:val="000000"/>
          <w:szCs w:val="24"/>
          <w:lang w:eastAsia="en-GB"/>
        </w:rPr>
        <w:lastRenderedPageBreak/>
        <w:t>UKSC/2025/0013 and 13A In the matter of an application by Martina Dillon &amp; Others for Judicial Review (Appellants and Respondents)</w:t>
      </w:r>
      <w:r w:rsidRPr="009B169E">
        <w:rPr>
          <w:rFonts w:eastAsia="Times New Roman" w:cs="Times New Roman"/>
          <w:color w:val="000000"/>
          <w:szCs w:val="24"/>
          <w:lang w:eastAsia="en-GB"/>
        </w:rPr>
        <w:t xml:space="preserv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To the Northern Ireland Office (via </w:t>
      </w:r>
      <w:proofErr w:type="spellStart"/>
      <w:r w:rsidRPr="009B169E">
        <w:rPr>
          <w:rFonts w:eastAsia="Times New Roman" w:cs="Times New Roman"/>
          <w:color w:val="000000"/>
          <w:szCs w:val="24"/>
          <w:lang w:eastAsia="en-GB"/>
        </w:rPr>
        <w:t>CSO</w:t>
      </w:r>
      <w:proofErr w:type="spellEnd"/>
      <w:r w:rsidRPr="009B169E">
        <w:rPr>
          <w:rFonts w:eastAsia="Times New Roman" w:cs="Times New Roman"/>
          <w:color w:val="000000"/>
          <w:szCs w:val="24"/>
          <w:lang w:eastAsia="en-GB"/>
        </w:rPr>
        <w:t xml:space="preserv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I refer to the Supreme Court Dillon case referenced above, and the website link below.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The Malone House Group (MHG) which I convene is seeking permission to become an intervenor in the case.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The Court's practice directions require the applicant to "send the proposed application to the appellants and respondents in the appeal and ask them whether they consent to the intervention or not."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The Northern Ireland Office is listed as a respondent. Please therefore find attached a copy of the MHG application form to the Supreme Court and separately the grounds for our request to intervene.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I would welcome an early reply as our application needs to be filed next week.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Also attached, for your information, is a document relating to the Malone House Legacy Group, its objects and activities.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Yours sincerely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Jeffrey Dudgeon (MHG Convenor)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eastAsia="Times New Roman" w:cs="Times New Roman"/>
          <w:color w:val="000000"/>
          <w:szCs w:val="24"/>
          <w:lang w:eastAsia="en-GB"/>
        </w:rPr>
        <w:t xml:space="preserve">079 2125 1874 </w:t>
      </w:r>
    </w:p>
    <w:p w:rsidR="009B169E" w:rsidRPr="009B169E" w:rsidRDefault="00FD425A" w:rsidP="009B169E">
      <w:pPr>
        <w:spacing w:before="100" w:beforeAutospacing="1" w:after="100" w:afterAutospacing="1" w:line="240" w:lineRule="auto"/>
        <w:rPr>
          <w:rFonts w:eastAsia="Times New Roman" w:cs="Times New Roman"/>
          <w:szCs w:val="24"/>
          <w:lang w:eastAsia="en-GB"/>
        </w:rPr>
      </w:pPr>
      <w:hyperlink r:id="rId14" w:tgtFrame="_blank" w:tooltip="Protected by Outlook: https://eu-west-1.protection.sophos.com/?d=supremecourt.uk&amp;u=aHR0cHM6Ly93d3cuc3VwcmVtZWNvdXJ0LnVrL2Nhc2VzL3Vrc2MtMjAyNS0wMDEz&amp;i=NjU1NTQ1ZDA2MjBmMmMyMzA0ZGU3NDg3&amp;t=QkhtV0I1MUNVbjdOVlJ2Tldva1FZT1g2Tnl0Z0xSOWdTR2J6VXhmY1NITT0=&amp;h=5e93e45434bb" w:history="1">
        <w:r w:rsidR="009B169E" w:rsidRPr="009B169E">
          <w:rPr>
            <w:rFonts w:eastAsia="Times New Roman" w:cs="Times New Roman"/>
            <w:color w:val="0000FF"/>
            <w:szCs w:val="24"/>
            <w:u w:val="single"/>
            <w:lang w:eastAsia="en-GB"/>
          </w:rPr>
          <w:t>https://www.supremecourt.uk/cases/uksc-2025-0013</w:t>
        </w:r>
      </w:hyperlink>
      <w:r w:rsidR="009B169E" w:rsidRPr="009B169E">
        <w:rPr>
          <w:rFonts w:eastAsia="Times New Roman" w:cs="Times New Roman"/>
          <w:color w:val="0000FF"/>
          <w:szCs w:val="24"/>
          <w:lang w:eastAsia="en-GB"/>
        </w:rPr>
        <w:t xml:space="preserve"> </w:t>
      </w:r>
    </w:p>
    <w:tbl>
      <w:tblPr>
        <w:tblW w:w="5000" w:type="pct"/>
        <w:tblCellSpacing w:w="15"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81"/>
        <w:gridCol w:w="9035"/>
      </w:tblGrid>
      <w:tr w:rsidR="009B169E" w:rsidRPr="009B169E" w:rsidTr="009B169E">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rsidR="009B169E" w:rsidRPr="009B169E" w:rsidRDefault="009B169E" w:rsidP="009B169E">
            <w:pPr>
              <w:spacing w:after="0" w:line="240" w:lineRule="auto"/>
              <w:rPr>
                <w:rFonts w:eastAsia="Times New Roman" w:cs="Times New Roman"/>
                <w:szCs w:val="24"/>
                <w:lang w:eastAsia="en-GB"/>
              </w:rPr>
            </w:pPr>
          </w:p>
        </w:tc>
        <w:tc>
          <w:tcPr>
            <w:tcW w:w="5000" w:type="pct"/>
            <w:tcBorders>
              <w:top w:val="nil"/>
              <w:left w:val="nil"/>
              <w:bottom w:val="nil"/>
              <w:right w:val="nil"/>
            </w:tcBorders>
            <w:tcMar>
              <w:top w:w="15" w:type="dxa"/>
              <w:left w:w="15" w:type="dxa"/>
              <w:bottom w:w="15" w:type="dxa"/>
              <w:right w:w="15" w:type="dxa"/>
            </w:tcMar>
            <w:vAlign w:val="center"/>
            <w:hideMark/>
          </w:tcPr>
          <w:p w:rsidR="009B169E" w:rsidRPr="009B169E" w:rsidRDefault="00FD425A" w:rsidP="009B169E">
            <w:pPr>
              <w:spacing w:before="100" w:beforeAutospacing="1" w:after="100" w:afterAutospacing="1" w:line="240" w:lineRule="auto"/>
              <w:rPr>
                <w:rFonts w:eastAsia="Times New Roman" w:cs="Times New Roman"/>
                <w:szCs w:val="24"/>
                <w:lang w:eastAsia="en-GB"/>
              </w:rPr>
            </w:pPr>
            <w:hyperlink r:id="rId15" w:tgtFrame="_blank" w:tooltip="Protected by Outlook: https://eu-west-1.protection.sophos.com/?d=supremecourt.uk&amp;u=aHR0cHM6Ly93d3cuc3VwcmVtZWNvdXJ0LnVrL2Nhc2VzL3Vrc2MtMjAyNS0wMDEz&amp;i=NjU1NTQ1ZDA2MjBmMmMyMzA0ZGU3NDg3&amp;t=QkhtV0I1MUNVbjdOVlJ2Tldva1FZT1g2Tnl0Z0xSOWdTR2J6VXhmY1NITT0=&amp;h=5e93e45434bb" w:history="1">
              <w:r w:rsidR="009B169E" w:rsidRPr="009B169E">
                <w:rPr>
                  <w:rFonts w:ascii="Segoe UI Light" w:eastAsia="Times New Roman" w:hAnsi="Segoe UI Light" w:cs="Times New Roman"/>
                  <w:color w:val="0000FF"/>
                  <w:sz w:val="32"/>
                  <w:szCs w:val="32"/>
                  <w:lang w:eastAsia="en-GB"/>
                </w:rPr>
                <w:t>In the matter of an application by Martina Dillon, John McEvoy, Brigid Hughes and Lynda McManus for Judicial Review (Respondents) - supremecourt.uk</w:t>
              </w:r>
            </w:hyperlink>
            <w:r w:rsidR="009B169E" w:rsidRPr="009B169E">
              <w:rPr>
                <w:rFonts w:ascii="Segoe UI Light" w:eastAsia="Times New Roman" w:hAnsi="Segoe UI Light" w:cs="Times New Roman"/>
                <w:sz w:val="32"/>
                <w:szCs w:val="32"/>
                <w:lang w:eastAsia="en-GB"/>
              </w:rPr>
              <w:t xml:space="preserve"> </w:t>
            </w:r>
          </w:p>
          <w:p w:rsidR="009B169E" w:rsidRPr="009B169E" w:rsidRDefault="009B169E" w:rsidP="009B169E">
            <w:pPr>
              <w:spacing w:before="100" w:beforeAutospacing="1" w:after="100" w:afterAutospacing="1" w:line="240" w:lineRule="auto"/>
              <w:rPr>
                <w:rFonts w:eastAsia="Times New Roman" w:cs="Times New Roman"/>
                <w:szCs w:val="24"/>
                <w:lang w:eastAsia="en-GB"/>
              </w:rPr>
            </w:pPr>
            <w:r w:rsidRPr="009B169E">
              <w:rPr>
                <w:rFonts w:ascii="Segoe UI" w:eastAsia="Times New Roman" w:hAnsi="Segoe UI" w:cs="Segoe UI"/>
                <w:color w:val="666666"/>
                <w:sz w:val="21"/>
                <w:szCs w:val="21"/>
                <w:lang w:eastAsia="en-GB"/>
              </w:rPr>
              <w:t xml:space="preserve">Case ID UKSC/2025/0013 Parties Appellant (s) The Secretary of State for Northern Ireland Respondent (s) Martina Dillon, John McEvoy, Brigid Hughes and Lynda McManus Police Ombudsman for Northern Ireland Department of Justice and Coroners Service for NI Northern Ireland Human Rights Commission Equality Commission for Northern Ireland Wave Trauma Centre Amnesty International (UK) ICRIR Issue In ... </w:t>
            </w:r>
          </w:p>
          <w:p w:rsidR="009B169E" w:rsidRPr="009B169E" w:rsidRDefault="00FD425A" w:rsidP="009B169E">
            <w:pPr>
              <w:spacing w:before="100" w:beforeAutospacing="1" w:after="100" w:afterAutospacing="1" w:line="240" w:lineRule="auto"/>
              <w:rPr>
                <w:rFonts w:eastAsia="Times New Roman" w:cs="Times New Roman"/>
                <w:szCs w:val="24"/>
                <w:lang w:eastAsia="en-GB"/>
              </w:rPr>
            </w:pPr>
            <w:hyperlink r:id="rId16" w:tgtFrame="_blank" w:tooltip="Protected by Outlook: https://eu-west-1.protection.sophos.com/?d=supremecourt.uk&amp;u=d3d3LnN1cHJlbWVjb3VydC51aw==&amp;i=NjU1NTQ1ZDA2MjBmMmMyMzA0ZGU3NDg3&amp;t=WVNQMlBTc2pxcUtRNGVEUERDOER6ZURDdzBMMFdjd3J4TWNmbTdUUU4zbz0=&amp;h=5e93e45434bb473c99a2065c719c7a09&amp;s=AVNPUEhUT0NFT" w:history="1">
              <w:r w:rsidR="009B169E" w:rsidRPr="009B169E">
                <w:rPr>
                  <w:rFonts w:ascii="Segoe UI" w:eastAsia="Times New Roman" w:hAnsi="Segoe UI" w:cs="Segoe UI"/>
                  <w:color w:val="0000FF"/>
                  <w:sz w:val="21"/>
                  <w:szCs w:val="21"/>
                  <w:u w:val="single"/>
                  <w:lang w:eastAsia="en-GB"/>
                </w:rPr>
                <w:t>www.supremecourt.uk</w:t>
              </w:r>
            </w:hyperlink>
            <w:r w:rsidR="009B169E" w:rsidRPr="009B169E">
              <w:rPr>
                <w:rFonts w:ascii="Segoe UI" w:eastAsia="Times New Roman" w:hAnsi="Segoe UI" w:cs="Segoe UI"/>
                <w:color w:val="A6A6A6"/>
                <w:sz w:val="21"/>
                <w:szCs w:val="21"/>
                <w:lang w:eastAsia="en-GB"/>
              </w:rPr>
              <w:t xml:space="preserve"> </w:t>
            </w:r>
          </w:p>
        </w:tc>
      </w:tr>
    </w:tbl>
    <w:p w:rsidR="000F370B" w:rsidRDefault="009B169E" w:rsidP="009B169E">
      <w:pPr>
        <w:spacing w:before="100" w:beforeAutospacing="1" w:after="100" w:afterAutospacing="1" w:line="240" w:lineRule="auto"/>
        <w:rPr>
          <w:rFonts w:eastAsia="Times New Roman" w:cs="Times New Roman"/>
          <w:color w:val="000000"/>
          <w:szCs w:val="24"/>
          <w:lang w:eastAsia="en-GB"/>
        </w:rPr>
      </w:pPr>
      <w:r w:rsidRPr="009B169E">
        <w:rPr>
          <w:rFonts w:eastAsia="Times New Roman" w:cs="Times New Roman"/>
          <w:color w:val="000000"/>
          <w:szCs w:val="24"/>
          <w:lang w:eastAsia="en-GB"/>
        </w:rPr>
        <w:t xml:space="preserve">  </w:t>
      </w:r>
    </w:p>
    <w:p w:rsidR="000F370B" w:rsidRDefault="000F370B">
      <w:pPr>
        <w:rPr>
          <w:rFonts w:eastAsia="Times New Roman" w:cs="Times New Roman"/>
          <w:color w:val="000000"/>
          <w:szCs w:val="24"/>
          <w:lang w:eastAsia="en-GB"/>
        </w:rPr>
      </w:pPr>
      <w:r>
        <w:rPr>
          <w:rFonts w:eastAsia="Times New Roman" w:cs="Times New Roman"/>
          <w:color w:val="000000"/>
          <w:szCs w:val="24"/>
          <w:lang w:eastAsia="en-GB"/>
        </w:rPr>
        <w:br w:type="page"/>
      </w:r>
    </w:p>
    <w:p w:rsidR="000F370B" w:rsidRDefault="000F370B" w:rsidP="009B169E">
      <w:pPr>
        <w:spacing w:before="100" w:beforeAutospacing="1" w:after="100" w:afterAutospacing="1" w:line="240" w:lineRule="auto"/>
        <w:rPr>
          <w:rFonts w:eastAsia="Times New Roman" w:cs="Times New Roman"/>
          <w:color w:val="000000"/>
          <w:szCs w:val="24"/>
          <w:lang w:eastAsia="en-GB"/>
        </w:rPr>
      </w:pPr>
      <w:r w:rsidRPr="000F370B">
        <w:rPr>
          <w:rFonts w:eastAsia="Times New Roman" w:cs="Times New Roman"/>
          <w:b/>
          <w:color w:val="000000"/>
          <w:szCs w:val="24"/>
          <w:lang w:eastAsia="en-GB"/>
        </w:rPr>
        <w:lastRenderedPageBreak/>
        <w:t>DOJ</w:t>
      </w:r>
      <w:r w:rsidR="004B1545">
        <w:rPr>
          <w:rFonts w:eastAsia="Times New Roman" w:cs="Times New Roman"/>
          <w:b/>
          <w:color w:val="000000"/>
          <w:szCs w:val="24"/>
          <w:lang w:eastAsia="en-GB"/>
        </w:rPr>
        <w:t xml:space="preserve"> NI</w:t>
      </w:r>
      <w:r w:rsidRPr="000F370B">
        <w:rPr>
          <w:rFonts w:eastAsia="Times New Roman" w:cs="Times New Roman"/>
          <w:b/>
          <w:color w:val="000000"/>
          <w:szCs w:val="24"/>
          <w:lang w:eastAsia="en-GB"/>
        </w:rPr>
        <w:t xml:space="preserve"> RESPONSE</w:t>
      </w:r>
    </w:p>
    <w:p w:rsidR="000F370B" w:rsidRPr="000F370B" w:rsidRDefault="000F370B" w:rsidP="000F370B">
      <w:pPr>
        <w:spacing w:after="0" w:line="240" w:lineRule="auto"/>
        <w:rPr>
          <w:rFonts w:ascii="Calibri" w:eastAsia="Times New Roman" w:hAnsi="Calibri" w:cs="Times New Roman"/>
          <w:color w:val="000000"/>
          <w:sz w:val="22"/>
          <w:lang w:eastAsia="en-GB"/>
        </w:rPr>
      </w:pPr>
      <w:r w:rsidRPr="000F370B">
        <w:rPr>
          <w:rFonts w:ascii="Calibri" w:eastAsia="Times New Roman" w:hAnsi="Calibri" w:cs="Times New Roman"/>
          <w:b/>
          <w:bCs/>
          <w:color w:val="000000"/>
          <w:sz w:val="22"/>
          <w:lang w:eastAsia="en-GB"/>
        </w:rPr>
        <w:t>From:</w:t>
      </w:r>
      <w:r w:rsidRPr="000F370B">
        <w:rPr>
          <w:rFonts w:ascii="Calibri" w:eastAsia="Times New Roman" w:hAnsi="Calibri" w:cs="Times New Roman"/>
          <w:color w:val="000000"/>
          <w:sz w:val="22"/>
          <w:lang w:eastAsia="en-GB"/>
        </w:rPr>
        <w:t> Bell, Alison &lt;Alison.Bell@finance-ni.gov.uk&gt;</w:t>
      </w:r>
      <w:r w:rsidRPr="000F370B">
        <w:rPr>
          <w:rFonts w:ascii="Calibri" w:eastAsia="Times New Roman" w:hAnsi="Calibri" w:cs="Times New Roman"/>
          <w:color w:val="000000"/>
          <w:sz w:val="22"/>
          <w:lang w:eastAsia="en-GB"/>
        </w:rPr>
        <w:br/>
      </w:r>
      <w:r w:rsidRPr="000F370B">
        <w:rPr>
          <w:rFonts w:ascii="Calibri" w:eastAsia="Times New Roman" w:hAnsi="Calibri" w:cs="Times New Roman"/>
          <w:b/>
          <w:bCs/>
          <w:color w:val="000000"/>
          <w:sz w:val="22"/>
          <w:lang w:eastAsia="en-GB"/>
        </w:rPr>
        <w:t>Sent:</w:t>
      </w:r>
      <w:r w:rsidRPr="000F370B">
        <w:rPr>
          <w:rFonts w:ascii="Calibri" w:eastAsia="Times New Roman" w:hAnsi="Calibri" w:cs="Times New Roman"/>
          <w:color w:val="000000"/>
          <w:sz w:val="22"/>
          <w:lang w:eastAsia="en-GB"/>
        </w:rPr>
        <w:t> 28 July 2025 09:52</w:t>
      </w:r>
      <w:r w:rsidRPr="000F370B">
        <w:rPr>
          <w:rFonts w:ascii="Calibri" w:eastAsia="Times New Roman" w:hAnsi="Calibri" w:cs="Times New Roman"/>
          <w:color w:val="000000"/>
          <w:sz w:val="22"/>
          <w:lang w:eastAsia="en-GB"/>
        </w:rPr>
        <w:br/>
      </w:r>
      <w:r w:rsidRPr="000F370B">
        <w:rPr>
          <w:rFonts w:ascii="Calibri" w:eastAsia="Times New Roman" w:hAnsi="Calibri" w:cs="Times New Roman"/>
          <w:b/>
          <w:bCs/>
          <w:color w:val="000000"/>
          <w:sz w:val="22"/>
          <w:lang w:eastAsia="en-GB"/>
        </w:rPr>
        <w:t>To:</w:t>
      </w:r>
      <w:r w:rsidRPr="000F370B">
        <w:rPr>
          <w:rFonts w:ascii="Calibri" w:eastAsia="Times New Roman" w:hAnsi="Calibri" w:cs="Times New Roman"/>
          <w:color w:val="000000"/>
          <w:sz w:val="22"/>
          <w:lang w:eastAsia="en-GB"/>
        </w:rPr>
        <w:t> 'Jeffrey Dudgeon' &lt;jeffreydudgeon@hotmail.com&gt;</w:t>
      </w:r>
      <w:r w:rsidRPr="000F370B">
        <w:rPr>
          <w:rFonts w:ascii="Calibri" w:eastAsia="Times New Roman" w:hAnsi="Calibri" w:cs="Times New Roman"/>
          <w:color w:val="000000"/>
          <w:sz w:val="22"/>
          <w:lang w:eastAsia="en-GB"/>
        </w:rPr>
        <w:br/>
      </w:r>
      <w:r w:rsidRPr="000F370B">
        <w:rPr>
          <w:rFonts w:ascii="Calibri" w:eastAsia="Times New Roman" w:hAnsi="Calibri" w:cs="Times New Roman"/>
          <w:b/>
          <w:bCs/>
          <w:color w:val="000000"/>
          <w:sz w:val="22"/>
          <w:lang w:eastAsia="en-GB"/>
        </w:rPr>
        <w:t>Subject:</w:t>
      </w:r>
      <w:r w:rsidRPr="000F370B">
        <w:rPr>
          <w:rFonts w:ascii="Calibri" w:eastAsia="Times New Roman" w:hAnsi="Calibri" w:cs="Times New Roman"/>
          <w:color w:val="000000"/>
          <w:sz w:val="22"/>
          <w:lang w:eastAsia="en-GB"/>
        </w:rPr>
        <w:t> MHG re intervention in the Dillon case at the Supreme Court</w:t>
      </w:r>
    </w:p>
    <w:p w:rsidR="000F370B" w:rsidRPr="000F370B" w:rsidRDefault="000F370B" w:rsidP="000F370B">
      <w:pPr>
        <w:spacing w:after="0" w:line="240" w:lineRule="auto"/>
        <w:rPr>
          <w:rFonts w:ascii="Arial" w:eastAsia="Times New Roman" w:hAnsi="Arial" w:cs="Arial"/>
          <w:szCs w:val="24"/>
          <w:lang w:eastAsia="en-GB"/>
        </w:rPr>
      </w:pPr>
      <w:r w:rsidRPr="000F370B">
        <w:rPr>
          <w:rFonts w:eastAsia="Times New Roman" w:cs="Times New Roman"/>
          <w:szCs w:val="24"/>
          <w:lang w:eastAsia="en-GB"/>
        </w:rPr>
        <w:t> </w:t>
      </w:r>
      <w:r w:rsidRPr="000F370B">
        <w:rPr>
          <w:rFonts w:ascii="Aptos" w:eastAsia="Times New Roman" w:hAnsi="Aptos" w:cs="Arial"/>
          <w:szCs w:val="24"/>
          <w:lang w:eastAsia="en-GB"/>
        </w:rPr>
        <w:t> </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Dear Mr Dudgeon</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 </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I write to advise that the Department of Justice takes a neutral position, neither consenting nor objecting to the proposed intervention application.</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 </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Regards</w:t>
      </w:r>
    </w:p>
    <w:tbl>
      <w:tblPr>
        <w:tblW w:w="13892" w:type="dxa"/>
        <w:tblCellMar>
          <w:top w:w="15" w:type="dxa"/>
          <w:left w:w="15" w:type="dxa"/>
          <w:bottom w:w="15" w:type="dxa"/>
          <w:right w:w="15" w:type="dxa"/>
        </w:tblCellMar>
        <w:tblLook w:val="04A0" w:firstRow="1" w:lastRow="0" w:firstColumn="1" w:lastColumn="0" w:noHBand="0" w:noVBand="1"/>
      </w:tblPr>
      <w:tblGrid>
        <w:gridCol w:w="2127"/>
        <w:gridCol w:w="11765"/>
      </w:tblGrid>
      <w:tr w:rsidR="000F370B" w:rsidRPr="000F370B" w:rsidTr="000F370B">
        <w:tc>
          <w:tcPr>
            <w:tcW w:w="2127" w:type="dxa"/>
            <w:tcMar>
              <w:top w:w="0" w:type="dxa"/>
              <w:left w:w="108" w:type="dxa"/>
              <w:bottom w:w="0" w:type="dxa"/>
              <w:right w:w="108" w:type="dxa"/>
            </w:tcMar>
            <w:hideMark/>
          </w:tcPr>
          <w:p w:rsidR="000F370B" w:rsidRPr="000F370B" w:rsidRDefault="000F370B" w:rsidP="000F370B">
            <w:pPr>
              <w:spacing w:after="0" w:line="252" w:lineRule="auto"/>
              <w:rPr>
                <w:rFonts w:ascii="Aptos" w:eastAsia="Times New Roman" w:hAnsi="Aptos" w:cs="Times New Roman"/>
                <w:szCs w:val="24"/>
                <w:lang w:eastAsia="en-GB"/>
              </w:rPr>
            </w:pPr>
          </w:p>
        </w:tc>
        <w:tc>
          <w:tcPr>
            <w:tcW w:w="11765" w:type="dxa"/>
            <w:tcMar>
              <w:top w:w="0" w:type="dxa"/>
              <w:left w:w="0" w:type="dxa"/>
              <w:bottom w:w="0" w:type="dxa"/>
              <w:right w:w="0" w:type="dxa"/>
            </w:tcMar>
            <w:hideMark/>
          </w:tcPr>
          <w:p w:rsidR="000F370B" w:rsidRPr="000F370B" w:rsidRDefault="000F370B" w:rsidP="000F370B">
            <w:pPr>
              <w:spacing w:after="0" w:line="252" w:lineRule="auto"/>
              <w:rPr>
                <w:rFonts w:ascii="Aptos" w:eastAsia="Times New Roman" w:hAnsi="Aptos" w:cs="Times New Roman"/>
                <w:szCs w:val="24"/>
                <w:lang w:eastAsia="en-GB"/>
              </w:rPr>
            </w:pPr>
            <w:r w:rsidRPr="000F370B">
              <w:rPr>
                <w:rFonts w:ascii="Aptos" w:eastAsia="Times New Roman" w:hAnsi="Aptos" w:cs="Times New Roman"/>
                <w:b/>
                <w:bCs/>
                <w:color w:val="1F4E79"/>
                <w:sz w:val="22"/>
                <w:lang w:eastAsia="en-GB"/>
              </w:rPr>
              <w:t>Alison Bell, Departmental Solicitor's Office, Litigation Division</w:t>
            </w:r>
          </w:p>
          <w:p w:rsidR="000F370B" w:rsidRPr="000F370B" w:rsidRDefault="000F370B" w:rsidP="000F370B">
            <w:pPr>
              <w:spacing w:after="0" w:line="252" w:lineRule="auto"/>
              <w:rPr>
                <w:rFonts w:ascii="Aptos" w:eastAsia="Times New Roman" w:hAnsi="Aptos" w:cs="Times New Roman"/>
                <w:szCs w:val="24"/>
                <w:lang w:eastAsia="en-GB"/>
              </w:rPr>
            </w:pPr>
            <w:r w:rsidRPr="000F370B">
              <w:rPr>
                <w:rFonts w:ascii="Aptos" w:eastAsia="Times New Roman" w:hAnsi="Aptos" w:cs="Times New Roman"/>
                <w:color w:val="1F4E79"/>
                <w:sz w:val="22"/>
                <w:lang w:eastAsia="en-GB"/>
              </w:rPr>
              <w:t>2</w:t>
            </w:r>
            <w:r w:rsidRPr="000F370B">
              <w:rPr>
                <w:rFonts w:ascii="Aptos" w:eastAsia="Times New Roman" w:hAnsi="Aptos" w:cs="Times New Roman"/>
                <w:color w:val="1F4E79"/>
                <w:sz w:val="22"/>
                <w:vertAlign w:val="superscript"/>
                <w:lang w:eastAsia="en-GB"/>
              </w:rPr>
              <w:t>nd</w:t>
            </w:r>
            <w:r w:rsidRPr="000F370B">
              <w:rPr>
                <w:rFonts w:ascii="Aptos" w:eastAsia="Times New Roman" w:hAnsi="Aptos" w:cs="Times New Roman"/>
                <w:color w:val="1F4E79"/>
                <w:sz w:val="22"/>
                <w:lang w:eastAsia="en-GB"/>
              </w:rPr>
              <w:t xml:space="preserve"> Floor Lanyon Plaza, </w:t>
            </w:r>
            <w:r w:rsidRPr="000F370B">
              <w:rPr>
                <w:rFonts w:ascii="Aptos" w:eastAsia="Times New Roman" w:hAnsi="Aptos" w:cs="Times New Roman"/>
                <w:b/>
                <w:bCs/>
                <w:color w:val="1F4E79"/>
                <w:sz w:val="22"/>
                <w:lang w:eastAsia="en-GB"/>
              </w:rPr>
              <w:t> </w:t>
            </w:r>
            <w:r w:rsidRPr="000F370B">
              <w:rPr>
                <w:rFonts w:ascii="Aptos" w:eastAsia="Times New Roman" w:hAnsi="Aptos" w:cs="Times New Roman"/>
                <w:color w:val="1F4E79"/>
                <w:sz w:val="22"/>
                <w:lang w:eastAsia="en-GB"/>
              </w:rPr>
              <w:t xml:space="preserve">Lanyon Place,  Belfast, BT1 3LP </w:t>
            </w:r>
            <w:r w:rsidRPr="000F370B">
              <w:rPr>
                <w:rFonts w:ascii="Aptos" w:eastAsia="Times New Roman" w:hAnsi="Aptos" w:cs="Times New Roman"/>
                <w:b/>
                <w:bCs/>
                <w:color w:val="1F4E79"/>
                <w:sz w:val="22"/>
                <w:lang w:eastAsia="en-GB"/>
              </w:rPr>
              <w:t> </w:t>
            </w:r>
          </w:p>
          <w:p w:rsidR="000F370B" w:rsidRPr="000F370B" w:rsidRDefault="000F370B" w:rsidP="000F370B">
            <w:pPr>
              <w:spacing w:after="0" w:line="252" w:lineRule="auto"/>
              <w:rPr>
                <w:rFonts w:ascii="Aptos" w:eastAsia="Times New Roman" w:hAnsi="Aptos" w:cs="Times New Roman"/>
                <w:szCs w:val="24"/>
                <w:lang w:eastAsia="en-GB"/>
              </w:rPr>
            </w:pPr>
            <w:r w:rsidRPr="000F370B">
              <w:rPr>
                <w:rFonts w:ascii="Aptos" w:eastAsia="Times New Roman" w:hAnsi="Aptos" w:cs="Times New Roman"/>
                <w:b/>
                <w:bCs/>
                <w:color w:val="1F4E79"/>
                <w:sz w:val="22"/>
                <w:lang w:eastAsia="en-GB"/>
              </w:rPr>
              <w:t xml:space="preserve">Mobile: </w:t>
            </w:r>
            <w:r w:rsidRPr="000F370B">
              <w:rPr>
                <w:rFonts w:ascii="Wingdings" w:eastAsia="Times New Roman" w:hAnsi="Wingdings" w:cs="Times New Roman"/>
                <w:b/>
                <w:bCs/>
                <w:color w:val="1F4E79"/>
                <w:sz w:val="20"/>
                <w:szCs w:val="20"/>
                <w:lang w:eastAsia="en-GB"/>
              </w:rPr>
              <w:t></w:t>
            </w:r>
            <w:r w:rsidRPr="000F370B">
              <w:rPr>
                <w:rFonts w:ascii="Wingdings" w:eastAsia="Times New Roman" w:hAnsi="Wingdings" w:cs="Times New Roman"/>
                <w:b/>
                <w:bCs/>
                <w:color w:val="1F4E79"/>
                <w:sz w:val="20"/>
                <w:szCs w:val="20"/>
                <w:lang w:eastAsia="en-GB"/>
              </w:rPr>
              <w:t></w:t>
            </w:r>
            <w:r w:rsidRPr="000F370B">
              <w:rPr>
                <w:rFonts w:ascii="Aptos" w:eastAsia="Times New Roman" w:hAnsi="Aptos" w:cs="Times New Roman"/>
                <w:color w:val="1F4E79"/>
                <w:sz w:val="22"/>
                <w:lang w:eastAsia="en-GB"/>
              </w:rPr>
              <w:t>07747801525</w:t>
            </w:r>
            <w:r w:rsidRPr="000F370B">
              <w:rPr>
                <w:rFonts w:ascii="Aptos" w:eastAsia="Times New Roman" w:hAnsi="Aptos" w:cs="Times New Roman"/>
                <w:b/>
                <w:bCs/>
                <w:color w:val="1F4E79"/>
                <w:sz w:val="22"/>
                <w:lang w:eastAsia="en-GB"/>
              </w:rPr>
              <w:t xml:space="preserve">  Tel: </w:t>
            </w:r>
            <w:r w:rsidRPr="000F370B">
              <w:rPr>
                <w:rFonts w:ascii="Wingdings" w:eastAsia="Times New Roman" w:hAnsi="Wingdings" w:cs="Times New Roman"/>
                <w:b/>
                <w:bCs/>
                <w:color w:val="1F4E79"/>
                <w:sz w:val="20"/>
                <w:szCs w:val="20"/>
                <w:lang w:eastAsia="en-GB"/>
              </w:rPr>
              <w:t></w:t>
            </w:r>
            <w:r w:rsidRPr="000F370B">
              <w:rPr>
                <w:rFonts w:ascii="Wingdings" w:eastAsia="Times New Roman" w:hAnsi="Wingdings" w:cs="Times New Roman"/>
                <w:b/>
                <w:bCs/>
                <w:color w:val="1F4E79"/>
                <w:sz w:val="20"/>
                <w:szCs w:val="20"/>
                <w:lang w:eastAsia="en-GB"/>
              </w:rPr>
              <w:t></w:t>
            </w:r>
            <w:r w:rsidRPr="000F370B">
              <w:rPr>
                <w:rFonts w:ascii="Aptos" w:eastAsia="Times New Roman" w:hAnsi="Aptos" w:cs="Times New Roman"/>
                <w:color w:val="1F4E79"/>
                <w:sz w:val="22"/>
                <w:lang w:eastAsia="en-GB"/>
              </w:rPr>
              <w:t>02890542532 (</w:t>
            </w:r>
            <w:proofErr w:type="spellStart"/>
            <w:r w:rsidRPr="000F370B">
              <w:rPr>
                <w:rFonts w:ascii="Aptos" w:eastAsia="Times New Roman" w:hAnsi="Aptos" w:cs="Times New Roman"/>
                <w:color w:val="1F4E79"/>
                <w:sz w:val="22"/>
                <w:lang w:eastAsia="en-GB"/>
              </w:rPr>
              <w:t>ext</w:t>
            </w:r>
            <w:proofErr w:type="spellEnd"/>
            <w:r w:rsidRPr="000F370B">
              <w:rPr>
                <w:rFonts w:ascii="Aptos" w:eastAsia="Times New Roman" w:hAnsi="Aptos" w:cs="Times New Roman"/>
                <w:color w:val="1F4E79"/>
                <w:sz w:val="22"/>
                <w:lang w:eastAsia="en-GB"/>
              </w:rPr>
              <w:t xml:space="preserve"> 42532)</w:t>
            </w:r>
            <w:r w:rsidRPr="000F370B">
              <w:rPr>
                <w:rFonts w:ascii="Aptos" w:eastAsia="Times New Roman" w:hAnsi="Aptos" w:cs="Times New Roman"/>
                <w:b/>
                <w:bCs/>
                <w:color w:val="1F4E79"/>
                <w:sz w:val="22"/>
                <w:lang w:eastAsia="en-GB"/>
              </w:rPr>
              <w:t>                 </w:t>
            </w:r>
          </w:p>
          <w:p w:rsidR="000F370B" w:rsidRPr="000F370B" w:rsidRDefault="000F370B" w:rsidP="000F370B">
            <w:pPr>
              <w:spacing w:after="0" w:line="252" w:lineRule="auto"/>
              <w:rPr>
                <w:rFonts w:ascii="Aptos" w:eastAsia="Times New Roman" w:hAnsi="Aptos" w:cs="Times New Roman"/>
                <w:szCs w:val="24"/>
                <w:lang w:eastAsia="en-GB"/>
              </w:rPr>
            </w:pPr>
            <w:r w:rsidRPr="000F370B">
              <w:rPr>
                <w:rFonts w:ascii="Aptos" w:eastAsia="Times New Roman" w:hAnsi="Aptos" w:cs="Times New Roman"/>
                <w:b/>
                <w:bCs/>
                <w:color w:val="1F4E79"/>
                <w:sz w:val="20"/>
                <w:szCs w:val="20"/>
                <w:lang w:eastAsia="en-GB"/>
              </w:rPr>
              <w:t> </w:t>
            </w:r>
          </w:p>
        </w:tc>
      </w:tr>
    </w:tbl>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 </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Calibri" w:eastAsia="Times New Roman" w:hAnsi="Calibri" w:cs="Times New Roman"/>
          <w:b/>
          <w:bCs/>
          <w:sz w:val="22"/>
          <w:lang w:eastAsia="en-GB"/>
        </w:rPr>
        <w:t>From:</w:t>
      </w:r>
      <w:r w:rsidRPr="000F370B">
        <w:rPr>
          <w:rFonts w:ascii="Calibri" w:eastAsia="Times New Roman" w:hAnsi="Calibri" w:cs="Times New Roman"/>
          <w:sz w:val="22"/>
          <w:lang w:eastAsia="en-GB"/>
        </w:rPr>
        <w:t> Jeffrey Dudgeon &lt;jeffreydudgeon@hotmail.com&gt;</w:t>
      </w:r>
      <w:r w:rsidRPr="000F370B">
        <w:rPr>
          <w:rFonts w:ascii="Calibri" w:eastAsia="Times New Roman" w:hAnsi="Calibri" w:cs="Times New Roman"/>
          <w:sz w:val="22"/>
          <w:lang w:eastAsia="en-GB"/>
        </w:rPr>
        <w:br/>
      </w:r>
      <w:r w:rsidRPr="000F370B">
        <w:rPr>
          <w:rFonts w:ascii="Calibri" w:eastAsia="Times New Roman" w:hAnsi="Calibri" w:cs="Times New Roman"/>
          <w:b/>
          <w:bCs/>
          <w:sz w:val="22"/>
          <w:lang w:eastAsia="en-GB"/>
        </w:rPr>
        <w:t>Sent:</w:t>
      </w:r>
      <w:r w:rsidRPr="000F370B">
        <w:rPr>
          <w:rFonts w:ascii="Calibri" w:eastAsia="Times New Roman" w:hAnsi="Calibri" w:cs="Times New Roman"/>
          <w:sz w:val="22"/>
          <w:lang w:eastAsia="en-GB"/>
        </w:rPr>
        <w:t> 18 July 2025 20:04</w:t>
      </w:r>
      <w:r w:rsidRPr="000F370B">
        <w:rPr>
          <w:rFonts w:ascii="Calibri" w:eastAsia="Times New Roman" w:hAnsi="Calibri" w:cs="Times New Roman"/>
          <w:sz w:val="22"/>
          <w:lang w:eastAsia="en-GB"/>
        </w:rPr>
        <w:br/>
      </w:r>
      <w:r w:rsidRPr="000F370B">
        <w:rPr>
          <w:rFonts w:ascii="Calibri" w:eastAsia="Times New Roman" w:hAnsi="Calibri" w:cs="Times New Roman"/>
          <w:b/>
          <w:bCs/>
          <w:sz w:val="22"/>
          <w:lang w:eastAsia="en-GB"/>
        </w:rPr>
        <w:t>To:</w:t>
      </w:r>
      <w:r w:rsidRPr="000F370B">
        <w:rPr>
          <w:rFonts w:ascii="Calibri" w:eastAsia="Times New Roman" w:hAnsi="Calibri" w:cs="Times New Roman"/>
          <w:sz w:val="22"/>
          <w:lang w:eastAsia="en-GB"/>
        </w:rPr>
        <w:t> Bell, Alison &lt;Alison.Bell@finance-ni.gov.uk&gt;</w:t>
      </w:r>
      <w:r w:rsidRPr="000F370B">
        <w:rPr>
          <w:rFonts w:ascii="Calibri" w:eastAsia="Times New Roman" w:hAnsi="Calibri" w:cs="Times New Roman"/>
          <w:sz w:val="22"/>
          <w:lang w:eastAsia="en-GB"/>
        </w:rPr>
        <w:br/>
      </w:r>
      <w:r w:rsidRPr="000F370B">
        <w:rPr>
          <w:rFonts w:ascii="Calibri" w:eastAsia="Times New Roman" w:hAnsi="Calibri" w:cs="Times New Roman"/>
          <w:b/>
          <w:bCs/>
          <w:sz w:val="22"/>
          <w:lang w:eastAsia="en-GB"/>
        </w:rPr>
        <w:t>Subject:</w:t>
      </w:r>
      <w:r w:rsidRPr="000F370B">
        <w:rPr>
          <w:rFonts w:ascii="Calibri" w:eastAsia="Times New Roman" w:hAnsi="Calibri" w:cs="Times New Roman"/>
          <w:sz w:val="22"/>
          <w:lang w:eastAsia="en-GB"/>
        </w:rPr>
        <w:t> Request for consent from MHG to the Department of Justice to intervene in the Dillon case at the Supreme Court</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ascii="Aptos" w:eastAsia="Times New Roman" w:hAnsi="Aptos" w:cs="Times New Roman"/>
          <w:szCs w:val="24"/>
          <w:lang w:eastAsia="en-GB"/>
        </w:rPr>
        <w:t> </w:t>
      </w:r>
    </w:p>
    <w:p w:rsidR="000F370B" w:rsidRPr="000F370B" w:rsidRDefault="000F370B" w:rsidP="000F370B">
      <w:pPr>
        <w:spacing w:after="0" w:line="0" w:lineRule="auto"/>
        <w:rPr>
          <w:rFonts w:ascii="Aptos" w:eastAsia="Times New Roman" w:hAnsi="Aptos" w:cs="Times New Roman"/>
          <w:szCs w:val="24"/>
          <w:lang w:eastAsia="en-GB"/>
        </w:rPr>
      </w:pPr>
      <w:r w:rsidRPr="000F370B">
        <w:rPr>
          <w:rFonts w:ascii="Aptos" w:eastAsia="Times New Roman" w:hAnsi="Aptos" w:cs="Times New Roman"/>
          <w:color w:val="FFFFFF"/>
          <w:sz w:val="2"/>
          <w:szCs w:val="2"/>
          <w:lang w:eastAsia="en-GB"/>
        </w:rPr>
        <w:t xml:space="preserve">UKSC/2025/0013 and 13A In the matter of an application by Martina Dillon &amp; Others for Judicial Review (Appellants and Respondents) To the Department of Justice and Coroners Service for Northern </w:t>
      </w:r>
      <w:proofErr w:type="spellStart"/>
      <w:r w:rsidRPr="000F370B">
        <w:rPr>
          <w:rFonts w:ascii="Aptos" w:eastAsia="Times New Roman" w:hAnsi="Aptos" w:cs="Times New Roman"/>
          <w:color w:val="FFFFFF"/>
          <w:sz w:val="2"/>
          <w:szCs w:val="2"/>
          <w:lang w:eastAsia="en-GB"/>
        </w:rPr>
        <w:t>Ir</w:t>
      </w:r>
      <w:proofErr w:type="spellEnd"/>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b/>
          <w:bCs/>
          <w:color w:val="000000"/>
          <w:szCs w:val="24"/>
          <w:lang w:eastAsia="en-GB"/>
        </w:rPr>
        <w:t>UKSC/2025/0013 and 13A In the matter of an application by Martina Dillon &amp; Others for Judicial Review (Appellants and Respondents)</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 </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To the Department of Justice and Coroners Service for Northern Ireland</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 </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I refer to the Supreme Court Dillon case referenced above, and the website link below.</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The Malone House Group (MHG) which I convene is seeking permission to become an intervenor in the case.</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The Court's practice directions require the applicant to "send the proposed application to the appellants and respondents in the appeal and ask them whether they consent to the intervention or not."</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The Department of Justice and Coroners Service for Northern Ireland is listed as a respondent. Please therefore find attached a copy of the MHG application form to the Supreme Court and separately the grounds for our request to intervene.</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I would welcome an early reply as our application needs to be filed next week.</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Also attached, for your information, is a document relating to the Malone House Legacy Group, its objects and activities.</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Yours sincerely</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Jeffrey Dudgeon (MHG Convenor)</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079 2125 1874</w:t>
      </w:r>
    </w:p>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t> </w:t>
      </w:r>
    </w:p>
    <w:p w:rsidR="000F370B" w:rsidRPr="000F370B" w:rsidRDefault="00FD425A" w:rsidP="000F370B">
      <w:pPr>
        <w:spacing w:after="0" w:line="240" w:lineRule="auto"/>
        <w:rPr>
          <w:rFonts w:ascii="Aptos" w:eastAsia="Times New Roman" w:hAnsi="Aptos" w:cs="Times New Roman"/>
          <w:szCs w:val="24"/>
          <w:lang w:eastAsia="en-GB"/>
        </w:rPr>
      </w:pPr>
      <w:hyperlink r:id="rId17" w:history="1">
        <w:r w:rsidR="000F370B" w:rsidRPr="000F370B">
          <w:rPr>
            <w:rFonts w:eastAsia="Times New Roman" w:cs="Times New Roman"/>
            <w:color w:val="0000FF"/>
            <w:szCs w:val="24"/>
            <w:u w:val="single"/>
            <w:lang w:eastAsia="en-GB"/>
          </w:rPr>
          <w:t>https://www.supremecourt.uk/cases/uksc-2025-0013</w:t>
        </w:r>
      </w:hyperlink>
    </w:p>
    <w:tbl>
      <w:tblPr>
        <w:tblW w:w="5000" w:type="pct"/>
        <w:tblBorders>
          <w:top w:val="single" w:sz="8" w:space="0" w:color="C8C8C8"/>
          <w:left w:val="single" w:sz="8" w:space="0" w:color="C8C8C8"/>
          <w:bottom w:val="single" w:sz="8" w:space="0" w:color="C8C8C8"/>
          <w:right w:val="single" w:sz="8" w:space="0" w:color="C8C8C8"/>
        </w:tblBorders>
        <w:tblCellMar>
          <w:top w:w="15" w:type="dxa"/>
          <w:left w:w="15" w:type="dxa"/>
          <w:bottom w:w="15" w:type="dxa"/>
          <w:right w:w="15" w:type="dxa"/>
        </w:tblCellMar>
        <w:tblLook w:val="04A0" w:firstRow="1" w:lastRow="0" w:firstColumn="1" w:lastColumn="0" w:noHBand="0" w:noVBand="1"/>
      </w:tblPr>
      <w:tblGrid>
        <w:gridCol w:w="36"/>
        <w:gridCol w:w="9020"/>
      </w:tblGrid>
      <w:tr w:rsidR="000F370B" w:rsidRPr="000F370B" w:rsidTr="000F370B">
        <w:tc>
          <w:tcPr>
            <w:tcW w:w="0" w:type="auto"/>
            <w:tcBorders>
              <w:top w:val="nil"/>
              <w:left w:val="nil"/>
              <w:bottom w:val="nil"/>
              <w:right w:val="nil"/>
            </w:tcBorders>
            <w:vAlign w:val="center"/>
            <w:hideMark/>
          </w:tcPr>
          <w:p w:rsidR="000F370B" w:rsidRPr="000F370B" w:rsidRDefault="000F370B" w:rsidP="000F370B">
            <w:pPr>
              <w:spacing w:after="0" w:line="240" w:lineRule="auto"/>
              <w:rPr>
                <w:rFonts w:eastAsia="Times New Roman" w:cs="Times New Roman"/>
                <w:szCs w:val="24"/>
                <w:lang w:eastAsia="en-GB"/>
              </w:rPr>
            </w:pPr>
          </w:p>
        </w:tc>
        <w:tc>
          <w:tcPr>
            <w:tcW w:w="5000" w:type="pct"/>
            <w:tcBorders>
              <w:top w:val="nil"/>
              <w:left w:val="nil"/>
              <w:bottom w:val="nil"/>
              <w:right w:val="nil"/>
            </w:tcBorders>
            <w:vAlign w:val="center"/>
            <w:hideMark/>
          </w:tcPr>
          <w:p w:rsidR="000F370B" w:rsidRPr="000F370B" w:rsidRDefault="00FD425A" w:rsidP="000F370B">
            <w:pPr>
              <w:spacing w:after="180" w:line="240" w:lineRule="auto"/>
              <w:rPr>
                <w:rFonts w:ascii="Aptos" w:eastAsia="Times New Roman" w:hAnsi="Aptos" w:cs="Times New Roman"/>
                <w:szCs w:val="24"/>
                <w:lang w:eastAsia="en-GB"/>
              </w:rPr>
            </w:pPr>
            <w:hyperlink r:id="rId18" w:history="1">
              <w:r w:rsidR="000F370B" w:rsidRPr="000F370B">
                <w:rPr>
                  <w:rFonts w:ascii="Segoe UI Light" w:eastAsia="Times New Roman" w:hAnsi="Segoe UI Light" w:cs="Times New Roman"/>
                  <w:color w:val="0000FF"/>
                  <w:sz w:val="32"/>
                  <w:szCs w:val="32"/>
                  <w:u w:val="single"/>
                  <w:lang w:eastAsia="en-GB"/>
                </w:rPr>
                <w:t xml:space="preserve">In the matter of an application by Martina Dillon, John McEvoy, Brigid Hughes and Lynda McManus for Judicial Review </w:t>
              </w:r>
              <w:r w:rsidR="000F370B" w:rsidRPr="000F370B">
                <w:rPr>
                  <w:rFonts w:ascii="Segoe UI Light" w:eastAsia="Times New Roman" w:hAnsi="Segoe UI Light" w:cs="Times New Roman"/>
                  <w:color w:val="0000FF"/>
                  <w:sz w:val="32"/>
                  <w:szCs w:val="32"/>
                  <w:u w:val="single"/>
                  <w:lang w:eastAsia="en-GB"/>
                </w:rPr>
                <w:lastRenderedPageBreak/>
                <w:t>(Respondents) - supremecourt.uk</w:t>
              </w:r>
            </w:hyperlink>
          </w:p>
          <w:p w:rsidR="000F370B" w:rsidRPr="000F370B" w:rsidRDefault="000F370B" w:rsidP="000F370B">
            <w:pPr>
              <w:spacing w:after="180" w:line="240" w:lineRule="auto"/>
              <w:rPr>
                <w:rFonts w:ascii="Aptos" w:eastAsia="Times New Roman" w:hAnsi="Aptos" w:cs="Times New Roman"/>
                <w:szCs w:val="24"/>
                <w:lang w:eastAsia="en-GB"/>
              </w:rPr>
            </w:pPr>
            <w:r w:rsidRPr="000F370B">
              <w:rPr>
                <w:rFonts w:ascii="Segoe UI" w:eastAsia="Times New Roman" w:hAnsi="Segoe UI" w:cs="Segoe UI"/>
                <w:color w:val="666666"/>
                <w:sz w:val="21"/>
                <w:szCs w:val="21"/>
                <w:lang w:eastAsia="en-GB"/>
              </w:rPr>
              <w:t>Case ID UKSC/2025/0013 Parties Appellant (s) The Secretary of State for Northern Ireland Respondent (s) Martina Dillon, John McEvoy, Brigid Hughes and Lynda McManus Police Ombudsman for Northern Ireland Department of Justice and Coroners Service for NI Northern Ireland Human Rights Commission Equality Commission for Northern Ireland Wave Trauma Centre Amnesty International (UK) ICRIR Issue In ...</w:t>
            </w:r>
          </w:p>
          <w:p w:rsidR="000F370B" w:rsidRPr="000F370B" w:rsidRDefault="00FD425A" w:rsidP="000F370B">
            <w:pPr>
              <w:spacing w:after="0" w:line="240" w:lineRule="auto"/>
              <w:rPr>
                <w:rFonts w:ascii="Aptos" w:eastAsia="Times New Roman" w:hAnsi="Aptos" w:cs="Times New Roman"/>
                <w:szCs w:val="24"/>
                <w:lang w:eastAsia="en-GB"/>
              </w:rPr>
            </w:pPr>
            <w:hyperlink r:id="rId19" w:history="1">
              <w:r w:rsidR="000F370B" w:rsidRPr="000F370B">
                <w:rPr>
                  <w:rFonts w:ascii="Segoe UI" w:eastAsia="Times New Roman" w:hAnsi="Segoe UI" w:cs="Segoe UI"/>
                  <w:color w:val="0000FF"/>
                  <w:sz w:val="21"/>
                  <w:szCs w:val="21"/>
                  <w:u w:val="single"/>
                  <w:lang w:eastAsia="en-GB"/>
                </w:rPr>
                <w:t>www.supremecourt.uk</w:t>
              </w:r>
            </w:hyperlink>
          </w:p>
        </w:tc>
      </w:tr>
    </w:tbl>
    <w:p w:rsidR="000F370B" w:rsidRPr="000F370B" w:rsidRDefault="000F370B" w:rsidP="000F370B">
      <w:pPr>
        <w:spacing w:after="0" w:line="240" w:lineRule="auto"/>
        <w:rPr>
          <w:rFonts w:ascii="Aptos" w:eastAsia="Times New Roman" w:hAnsi="Aptos" w:cs="Times New Roman"/>
          <w:szCs w:val="24"/>
          <w:lang w:eastAsia="en-GB"/>
        </w:rPr>
      </w:pPr>
      <w:r w:rsidRPr="000F370B">
        <w:rPr>
          <w:rFonts w:eastAsia="Times New Roman" w:cs="Times New Roman"/>
          <w:color w:val="000000"/>
          <w:szCs w:val="24"/>
          <w:lang w:eastAsia="en-GB"/>
        </w:rPr>
        <w:lastRenderedPageBreak/>
        <w:t> </w:t>
      </w:r>
    </w:p>
    <w:p w:rsidR="007F5543" w:rsidRDefault="007F5543">
      <w:pPr>
        <w:rPr>
          <w:rFonts w:ascii="Aptos" w:eastAsia="Times New Roman" w:hAnsi="Aptos" w:cs="Times New Roman"/>
          <w:szCs w:val="24"/>
          <w:lang w:eastAsia="en-GB"/>
        </w:rPr>
      </w:pPr>
      <w:r>
        <w:rPr>
          <w:rFonts w:ascii="Aptos" w:hAnsi="Aptos"/>
        </w:rPr>
        <w:br w:type="page"/>
      </w:r>
    </w:p>
    <w:p w:rsidR="004B1545" w:rsidRPr="00EC2A87" w:rsidRDefault="004B1545" w:rsidP="004B1545">
      <w:pPr>
        <w:pStyle w:val="xmsonormal"/>
        <w:rPr>
          <w:b/>
          <w:bCs/>
          <w:color w:val="000000"/>
        </w:rPr>
      </w:pPr>
      <w:r>
        <w:rPr>
          <w:b/>
          <w:bCs/>
          <w:color w:val="000000"/>
        </w:rPr>
        <w:lastRenderedPageBreak/>
        <w:t>POLICE OMBUDSMAN (</w:t>
      </w:r>
      <w:r w:rsidRPr="00EC2A87">
        <w:rPr>
          <w:b/>
          <w:bCs/>
          <w:color w:val="000000"/>
        </w:rPr>
        <w:t>PONI</w:t>
      </w:r>
      <w:r>
        <w:rPr>
          <w:b/>
          <w:bCs/>
          <w:color w:val="000000"/>
        </w:rPr>
        <w:t>)</w:t>
      </w:r>
      <w:r w:rsidRPr="00EC2A87">
        <w:rPr>
          <w:b/>
          <w:bCs/>
          <w:color w:val="000000"/>
        </w:rPr>
        <w:t xml:space="preserve"> RESPONSE</w:t>
      </w:r>
    </w:p>
    <w:p w:rsidR="004B1545" w:rsidRDefault="004B1545" w:rsidP="004B1545">
      <w:pPr>
        <w:pStyle w:val="xmsonormal"/>
      </w:pPr>
      <w:r>
        <w:rPr>
          <w:rFonts w:ascii="Calibri" w:hAnsi="Calibri"/>
          <w:b/>
          <w:bCs/>
          <w:color w:val="000000"/>
          <w:sz w:val="22"/>
          <w:szCs w:val="22"/>
        </w:rPr>
        <w:t>From:</w:t>
      </w:r>
      <w:r>
        <w:rPr>
          <w:rFonts w:ascii="Calibri" w:hAnsi="Calibri"/>
          <w:color w:val="000000"/>
          <w:sz w:val="22"/>
          <w:szCs w:val="22"/>
        </w:rPr>
        <w:t xml:space="preserve"> Sally, Hugh (OPONI) &lt;</w:t>
      </w:r>
      <w:hyperlink r:id="rId20" w:tooltip="mailto:Hugh.Sally@policeombudsman.org" w:history="1">
        <w:r>
          <w:rPr>
            <w:rStyle w:val="Hyperlink"/>
            <w:rFonts w:ascii="Calibri" w:hAnsi="Calibri"/>
            <w:sz w:val="22"/>
            <w:szCs w:val="22"/>
          </w:rPr>
          <w:t>Hugh.Sally@policeombudsman.org</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Sent:</w:t>
      </w:r>
      <w:r>
        <w:rPr>
          <w:rFonts w:ascii="Calibri" w:hAnsi="Calibri"/>
          <w:color w:val="000000"/>
          <w:sz w:val="22"/>
          <w:szCs w:val="22"/>
        </w:rPr>
        <w:t xml:space="preserve"> Thursday, July 24, 2025 9:37:27 AM</w:t>
      </w:r>
      <w:r>
        <w:rPr>
          <w:rFonts w:ascii="Calibri" w:hAnsi="Calibri"/>
          <w:color w:val="000000"/>
          <w:sz w:val="22"/>
          <w:szCs w:val="22"/>
        </w:rPr>
        <w:br/>
      </w:r>
      <w:r>
        <w:rPr>
          <w:rFonts w:ascii="Calibri" w:hAnsi="Calibri"/>
          <w:b/>
          <w:bCs/>
          <w:color w:val="000000"/>
          <w:sz w:val="22"/>
          <w:szCs w:val="22"/>
        </w:rPr>
        <w:t>To:</w:t>
      </w:r>
      <w:r>
        <w:rPr>
          <w:rFonts w:ascii="Calibri" w:hAnsi="Calibri"/>
          <w:color w:val="000000"/>
          <w:sz w:val="22"/>
          <w:szCs w:val="22"/>
        </w:rPr>
        <w:t xml:space="preserve"> 'Jeffrey Dudgeon' &lt;</w:t>
      </w:r>
      <w:hyperlink r:id="rId21" w:tooltip="mailto:jeffreydudgeon@hotmail.com" w:history="1">
        <w:r>
          <w:rPr>
            <w:rStyle w:val="Hyperlink"/>
            <w:rFonts w:ascii="Calibri" w:hAnsi="Calibri"/>
            <w:sz w:val="22"/>
            <w:szCs w:val="22"/>
          </w:rPr>
          <w:t>jeffreydudgeon@hotmail.com</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Subject:</w:t>
      </w:r>
      <w:r>
        <w:rPr>
          <w:rFonts w:ascii="Calibri" w:hAnsi="Calibri"/>
          <w:color w:val="000000"/>
          <w:sz w:val="22"/>
          <w:szCs w:val="22"/>
        </w:rPr>
        <w:t xml:space="preserve"> RE: Request for consent from PONI to intervene in the Dillon case at the Supreme Court</w:t>
      </w:r>
      <w:r>
        <w:t xml:space="preserve"> </w:t>
      </w:r>
    </w:p>
    <w:p w:rsidR="004B1545" w:rsidRDefault="004B1545" w:rsidP="004B1545">
      <w:pPr>
        <w:pStyle w:val="xxmsonormal"/>
      </w:pPr>
      <w:r>
        <w:rPr>
          <w:rFonts w:ascii="Calibri" w:hAnsi="Calibri"/>
          <w:sz w:val="22"/>
          <w:szCs w:val="22"/>
        </w:rPr>
        <w:t xml:space="preserve">Dear Mr Dudgeon  </w:t>
      </w:r>
    </w:p>
    <w:p w:rsidR="004B1545" w:rsidRDefault="004B1545" w:rsidP="004B1545">
      <w:pPr>
        <w:pStyle w:val="xxmsonormal"/>
      </w:pPr>
      <w:r>
        <w:rPr>
          <w:rFonts w:ascii="Calibri" w:hAnsi="Calibri"/>
          <w:sz w:val="22"/>
          <w:szCs w:val="22"/>
        </w:rPr>
        <w:t xml:space="preserve">I refer to your email of 18 July 2025 and attachments in relation to your proposed application to intervene in these proceedings.   </w:t>
      </w:r>
    </w:p>
    <w:p w:rsidR="004B1545" w:rsidRDefault="004B1545" w:rsidP="004B1545">
      <w:pPr>
        <w:pStyle w:val="xxmsonormal"/>
      </w:pPr>
      <w:r>
        <w:rPr>
          <w:rFonts w:ascii="Calibri" w:hAnsi="Calibri"/>
          <w:sz w:val="22"/>
          <w:szCs w:val="22"/>
        </w:rPr>
        <w:t xml:space="preserve">The Police Ombudsman takes a neutral position in relation to your application.   </w:t>
      </w:r>
    </w:p>
    <w:p w:rsidR="004B1545" w:rsidRDefault="004B1545" w:rsidP="004B1545">
      <w:pPr>
        <w:pStyle w:val="xxmsonormal"/>
      </w:pPr>
      <w:r>
        <w:rPr>
          <w:rFonts w:ascii="Calibri" w:hAnsi="Calibri"/>
          <w:sz w:val="22"/>
          <w:szCs w:val="22"/>
        </w:rPr>
        <w:t xml:space="preserve">Yours faithfully   </w:t>
      </w:r>
    </w:p>
    <w:p w:rsidR="004B1545" w:rsidRDefault="004B1545" w:rsidP="004B1545">
      <w:pPr>
        <w:pStyle w:val="xxmsonormal"/>
      </w:pPr>
      <w:r>
        <w:rPr>
          <w:rFonts w:ascii="Calibri" w:hAnsi="Calibri"/>
          <w:sz w:val="22"/>
          <w:szCs w:val="22"/>
        </w:rPr>
        <w:t xml:space="preserve">Hugh Sally </w:t>
      </w:r>
    </w:p>
    <w:p w:rsidR="004B1545" w:rsidRDefault="004B1545" w:rsidP="004B1545">
      <w:pPr>
        <w:pStyle w:val="NoSpacing"/>
      </w:pPr>
      <w:r>
        <w:t>Hugh Sally</w:t>
      </w:r>
      <w:r>
        <w:rPr>
          <w:rFonts w:ascii="Calibri" w:hAnsi="Calibri"/>
          <w:sz w:val="22"/>
        </w:rPr>
        <w:t xml:space="preserve"> </w:t>
      </w:r>
    </w:p>
    <w:p w:rsidR="004B1545" w:rsidRDefault="004B1545" w:rsidP="004B1545">
      <w:pPr>
        <w:pStyle w:val="NoSpacing"/>
      </w:pPr>
      <w:r>
        <w:rPr>
          <w:color w:val="003366"/>
        </w:rPr>
        <w:t>Legal Advisor</w:t>
      </w:r>
      <w:r>
        <w:rPr>
          <w:rFonts w:ascii="Calibri" w:hAnsi="Calibri"/>
          <w:sz w:val="22"/>
        </w:rPr>
        <w:t xml:space="preserve"> </w:t>
      </w:r>
    </w:p>
    <w:p w:rsidR="004B1545" w:rsidRDefault="004B1545" w:rsidP="004B1545">
      <w:pPr>
        <w:pStyle w:val="NoSpacing"/>
      </w:pPr>
      <w:r>
        <w:rPr>
          <w:color w:val="003366"/>
        </w:rPr>
        <w:t>Police Ombudsman for Northern Ireland</w:t>
      </w:r>
      <w:r>
        <w:rPr>
          <w:rFonts w:ascii="Calibri" w:hAnsi="Calibri"/>
          <w:sz w:val="22"/>
        </w:rPr>
        <w:t xml:space="preserve"> </w:t>
      </w:r>
    </w:p>
    <w:p w:rsidR="004B1545" w:rsidRDefault="004B1545" w:rsidP="004B1545">
      <w:pPr>
        <w:pStyle w:val="NoSpacing"/>
      </w:pPr>
      <w:r>
        <w:t>Tel:</w:t>
      </w:r>
      <w:r>
        <w:rPr>
          <w:color w:val="1F497D"/>
        </w:rPr>
        <w:t xml:space="preserve"> </w:t>
      </w:r>
      <w:r>
        <w:rPr>
          <w:color w:val="003366"/>
        </w:rPr>
        <w:t>028 9082 8743</w:t>
      </w:r>
      <w:r>
        <w:rPr>
          <w:rFonts w:ascii="Calibri" w:hAnsi="Calibri"/>
          <w:sz w:val="22"/>
        </w:rPr>
        <w:t xml:space="preserve"> </w:t>
      </w:r>
    </w:p>
    <w:p w:rsidR="004B1545" w:rsidRDefault="004B1545" w:rsidP="004B1545">
      <w:pPr>
        <w:pStyle w:val="NoSpacing"/>
      </w:pPr>
      <w:r>
        <w:t>Ext:</w:t>
      </w:r>
      <w:r>
        <w:rPr>
          <w:color w:val="1F497D"/>
        </w:rPr>
        <w:t xml:space="preserve"> </w:t>
      </w:r>
      <w:r>
        <w:rPr>
          <w:color w:val="003366"/>
        </w:rPr>
        <w:t>68743</w:t>
      </w:r>
      <w:r>
        <w:rPr>
          <w:rFonts w:ascii="Calibri" w:hAnsi="Calibri"/>
          <w:sz w:val="22"/>
        </w:rPr>
        <w:t xml:space="preserve"> </w:t>
      </w:r>
    </w:p>
    <w:p w:rsidR="004B1545" w:rsidRDefault="004B1545" w:rsidP="004B1545">
      <w:pPr>
        <w:pStyle w:val="NoSpacing"/>
      </w:pPr>
      <w:r>
        <w:t>Email:</w:t>
      </w:r>
      <w:r>
        <w:rPr>
          <w:color w:val="1F497D"/>
        </w:rPr>
        <w:t xml:space="preserve"> </w:t>
      </w:r>
      <w:hyperlink r:id="rId22" w:tooltip="mailto:hugh.sally@policeombudsman.org" w:history="1">
        <w:r>
          <w:rPr>
            <w:rStyle w:val="Hyperlink"/>
            <w:rFonts w:ascii="Arial" w:hAnsi="Arial" w:cs="Arial"/>
            <w:color w:val="0563C1"/>
          </w:rPr>
          <w:t>hugh.sally@policeombudsman.org</w:t>
        </w:r>
      </w:hyperlink>
      <w:r>
        <w:rPr>
          <w:rFonts w:ascii="Calibri" w:hAnsi="Calibri"/>
          <w:sz w:val="22"/>
        </w:rPr>
        <w:t xml:space="preserve"> </w:t>
      </w:r>
    </w:p>
    <w:p w:rsidR="004B1545" w:rsidRDefault="004B1545" w:rsidP="004B1545">
      <w:pPr>
        <w:pStyle w:val="xxmsonormal"/>
      </w:pPr>
      <w:r>
        <w:rPr>
          <w:rFonts w:ascii="Calibri" w:hAnsi="Calibri"/>
          <w:b/>
          <w:bCs/>
          <w:sz w:val="22"/>
          <w:szCs w:val="22"/>
          <w:lang w:val="en-US"/>
        </w:rPr>
        <w:t>From:</w:t>
      </w:r>
      <w:r>
        <w:rPr>
          <w:rFonts w:ascii="Calibri" w:hAnsi="Calibri"/>
          <w:sz w:val="22"/>
          <w:szCs w:val="22"/>
          <w:lang w:val="en-US"/>
        </w:rPr>
        <w:t xml:space="preserve"> Jeffrey Dudgeon &lt;</w:t>
      </w:r>
      <w:hyperlink r:id="rId23" w:tooltip="mailto:jeffreydudgeon@hotmail.com" w:history="1">
        <w:r>
          <w:rPr>
            <w:rStyle w:val="Hyperlink"/>
            <w:rFonts w:ascii="Calibri" w:hAnsi="Calibri"/>
            <w:sz w:val="22"/>
            <w:szCs w:val="22"/>
            <w:lang w:val="en-US"/>
          </w:rPr>
          <w:t>jeffreydudgeon@hotmail.com</w:t>
        </w:r>
      </w:hyperlink>
      <w:r>
        <w:rPr>
          <w:rFonts w:ascii="Calibri" w:hAnsi="Calibri"/>
          <w:sz w:val="22"/>
          <w:szCs w:val="22"/>
          <w:lang w:val="en-US"/>
        </w:rPr>
        <w:t xml:space="preserve">&gt; </w:t>
      </w:r>
      <w:r>
        <w:rPr>
          <w:rFonts w:ascii="Calibri" w:hAnsi="Calibri"/>
          <w:sz w:val="22"/>
          <w:szCs w:val="22"/>
          <w:lang w:val="en-US"/>
        </w:rPr>
        <w:br/>
      </w:r>
      <w:r>
        <w:rPr>
          <w:rFonts w:ascii="Calibri" w:hAnsi="Calibri"/>
          <w:b/>
          <w:bCs/>
          <w:sz w:val="22"/>
          <w:szCs w:val="22"/>
          <w:lang w:val="en-US"/>
        </w:rPr>
        <w:t>Sent:</w:t>
      </w:r>
      <w:r>
        <w:rPr>
          <w:rFonts w:ascii="Calibri" w:hAnsi="Calibri"/>
          <w:sz w:val="22"/>
          <w:szCs w:val="22"/>
          <w:lang w:val="en-US"/>
        </w:rPr>
        <w:t xml:space="preserve"> 18 July 2025 19:22</w:t>
      </w:r>
      <w:r>
        <w:rPr>
          <w:rFonts w:ascii="Calibri" w:hAnsi="Calibri"/>
          <w:sz w:val="22"/>
          <w:szCs w:val="22"/>
          <w:lang w:val="en-US"/>
        </w:rPr>
        <w:br/>
      </w:r>
      <w:r>
        <w:rPr>
          <w:rFonts w:ascii="Calibri" w:hAnsi="Calibri"/>
          <w:b/>
          <w:bCs/>
          <w:sz w:val="22"/>
          <w:szCs w:val="22"/>
          <w:lang w:val="en-US"/>
        </w:rPr>
        <w:t>To:</w:t>
      </w:r>
      <w:r>
        <w:rPr>
          <w:rFonts w:ascii="Calibri" w:hAnsi="Calibri"/>
          <w:sz w:val="22"/>
          <w:szCs w:val="22"/>
          <w:lang w:val="en-US"/>
        </w:rPr>
        <w:t xml:space="preserve"> Sally, Hugh (OPONI) &lt;</w:t>
      </w:r>
      <w:hyperlink r:id="rId24" w:tooltip="mailto:Hugh.Sally@policeombudsman.org" w:history="1">
        <w:r>
          <w:rPr>
            <w:rStyle w:val="Hyperlink"/>
            <w:rFonts w:ascii="Calibri" w:hAnsi="Calibri"/>
            <w:sz w:val="22"/>
            <w:szCs w:val="22"/>
            <w:lang w:val="en-US"/>
          </w:rPr>
          <w:t>Hugh.Sally@policeombudsman.org</w:t>
        </w:r>
      </w:hyperlink>
      <w:r>
        <w:rPr>
          <w:rFonts w:ascii="Calibri" w:hAnsi="Calibri"/>
          <w:sz w:val="22"/>
          <w:szCs w:val="22"/>
          <w:lang w:val="en-US"/>
        </w:rPr>
        <w:t>&gt;</w:t>
      </w:r>
      <w:r>
        <w:rPr>
          <w:rFonts w:ascii="Calibri" w:hAnsi="Calibri"/>
          <w:sz w:val="22"/>
          <w:szCs w:val="22"/>
          <w:lang w:val="en-US"/>
        </w:rPr>
        <w:br/>
      </w:r>
      <w:r>
        <w:rPr>
          <w:rFonts w:ascii="Calibri" w:hAnsi="Calibri"/>
          <w:b/>
          <w:bCs/>
          <w:sz w:val="22"/>
          <w:szCs w:val="22"/>
          <w:lang w:val="en-US"/>
        </w:rPr>
        <w:t>Subject:</w:t>
      </w:r>
      <w:r>
        <w:rPr>
          <w:rFonts w:ascii="Calibri" w:hAnsi="Calibri"/>
          <w:sz w:val="22"/>
          <w:szCs w:val="22"/>
          <w:lang w:val="en-US"/>
        </w:rPr>
        <w:t xml:space="preserve"> Request for consent from PONI to intervene in the Dillon case at the Supreme Court </w:t>
      </w:r>
    </w:p>
    <w:p w:rsidR="004B1545" w:rsidRDefault="004B1545" w:rsidP="004B1545">
      <w:pPr>
        <w:pStyle w:val="xxmsonormal"/>
      </w:pPr>
      <w:r>
        <w:rPr>
          <w:b/>
          <w:bCs/>
          <w:color w:val="000000"/>
        </w:rPr>
        <w:t>UKSC/2025/0013 and 13A In the matter of an application by Martina Dillon &amp; Others for Judicial Review (Appellants and Respondents)</w:t>
      </w:r>
      <w:r>
        <w:rPr>
          <w:color w:val="000000"/>
        </w:rPr>
        <w:t xml:space="preserve">  </w:t>
      </w:r>
    </w:p>
    <w:p w:rsidR="004B1545" w:rsidRDefault="004B1545" w:rsidP="004B1545">
      <w:pPr>
        <w:pStyle w:val="xxmsonormal"/>
      </w:pPr>
      <w:r>
        <w:rPr>
          <w:color w:val="000000"/>
        </w:rPr>
        <w:t xml:space="preserve">To the Police Ombudsman for Northern Ireland   </w:t>
      </w:r>
    </w:p>
    <w:p w:rsidR="004B1545" w:rsidRDefault="004B1545" w:rsidP="004B1545">
      <w:pPr>
        <w:pStyle w:val="xxmsonormal"/>
      </w:pPr>
      <w:r>
        <w:rPr>
          <w:color w:val="000000"/>
        </w:rPr>
        <w:t xml:space="preserve">I refer to the Supreme Court Dillon case referenced above, and the website link below. </w:t>
      </w:r>
    </w:p>
    <w:p w:rsidR="004B1545" w:rsidRDefault="004B1545" w:rsidP="004B1545">
      <w:pPr>
        <w:pStyle w:val="xxmsonormal"/>
      </w:pPr>
      <w:r>
        <w:rPr>
          <w:color w:val="000000"/>
        </w:rPr>
        <w:t>The Malone House Group (</w:t>
      </w:r>
      <w:r>
        <w:rPr>
          <w:rStyle w:val="mark2afds8lqh"/>
          <w:color w:val="000000"/>
        </w:rPr>
        <w:t>MHG</w:t>
      </w:r>
      <w:r>
        <w:rPr>
          <w:color w:val="000000"/>
        </w:rPr>
        <w:t xml:space="preserve">) which I convene is seeking permission to become an intervenor in the case. </w:t>
      </w:r>
    </w:p>
    <w:p w:rsidR="004B1545" w:rsidRDefault="004B1545" w:rsidP="004B1545">
      <w:pPr>
        <w:pStyle w:val="xxmsonormal"/>
      </w:pPr>
      <w:r>
        <w:rPr>
          <w:color w:val="000000"/>
        </w:rPr>
        <w:t xml:space="preserve">The Court's practice directions require the applicant to "send the proposed application to the appellants and respondents in the appeal and ask them whether they consent to the intervention or not." </w:t>
      </w:r>
    </w:p>
    <w:p w:rsidR="004B1545" w:rsidRDefault="004B1545" w:rsidP="004B1545">
      <w:pPr>
        <w:pStyle w:val="xxmsonormal"/>
      </w:pPr>
      <w:r>
        <w:rPr>
          <w:color w:val="000000"/>
        </w:rPr>
        <w:t xml:space="preserve">The Police Ombudsman for Northern Ireland is listed as a respondent. Please therefore find attached a copy of the </w:t>
      </w:r>
      <w:r>
        <w:rPr>
          <w:rStyle w:val="mark2afds8lqh"/>
          <w:color w:val="000000"/>
        </w:rPr>
        <w:t>MHG</w:t>
      </w:r>
      <w:r>
        <w:rPr>
          <w:color w:val="000000"/>
        </w:rPr>
        <w:t xml:space="preserve"> application form to the Supreme Court and separately the grounds for our request to intervene. </w:t>
      </w:r>
    </w:p>
    <w:p w:rsidR="004B1545" w:rsidRDefault="004B1545" w:rsidP="004B1545">
      <w:pPr>
        <w:pStyle w:val="xxmsonormal"/>
      </w:pPr>
      <w:r>
        <w:rPr>
          <w:color w:val="000000"/>
        </w:rPr>
        <w:t xml:space="preserve">I would welcome an early reply as our application needs to be filed next week. </w:t>
      </w:r>
    </w:p>
    <w:p w:rsidR="004B1545" w:rsidRDefault="004B1545" w:rsidP="004B1545">
      <w:pPr>
        <w:pStyle w:val="xxmsonormal"/>
      </w:pPr>
      <w:r>
        <w:rPr>
          <w:color w:val="000000"/>
        </w:rPr>
        <w:lastRenderedPageBreak/>
        <w:t xml:space="preserve">Also attached, for your information, is a document relating to the Malone House Legacy Group, its objects and activities. </w:t>
      </w:r>
    </w:p>
    <w:p w:rsidR="004B1545" w:rsidRDefault="004B1545" w:rsidP="004B1545">
      <w:pPr>
        <w:pStyle w:val="xxmsonormal"/>
      </w:pPr>
      <w:r>
        <w:rPr>
          <w:color w:val="000000"/>
        </w:rPr>
        <w:t xml:space="preserve">Yours sincerely </w:t>
      </w:r>
    </w:p>
    <w:p w:rsidR="004B1545" w:rsidRDefault="004B1545" w:rsidP="004B1545">
      <w:pPr>
        <w:pStyle w:val="xxmsonormal"/>
      </w:pPr>
      <w:r>
        <w:rPr>
          <w:color w:val="000000"/>
        </w:rPr>
        <w:t>Jeffrey Dudgeon (</w:t>
      </w:r>
      <w:r>
        <w:rPr>
          <w:rStyle w:val="mark2afds8lqh"/>
          <w:color w:val="000000"/>
        </w:rPr>
        <w:t>MHG</w:t>
      </w:r>
      <w:r>
        <w:rPr>
          <w:color w:val="000000"/>
        </w:rPr>
        <w:t xml:space="preserve"> Convenor) </w:t>
      </w:r>
    </w:p>
    <w:p w:rsidR="004B1545" w:rsidRDefault="004B1545" w:rsidP="004B1545">
      <w:pPr>
        <w:pStyle w:val="xxmsonormal"/>
      </w:pPr>
      <w:r>
        <w:rPr>
          <w:color w:val="000000"/>
        </w:rPr>
        <w:t xml:space="preserve">079 2125 1874   </w:t>
      </w:r>
    </w:p>
    <w:p w:rsidR="004B1545" w:rsidRDefault="00FD425A" w:rsidP="004B1545">
      <w:pPr>
        <w:pStyle w:val="xxmsonormal"/>
      </w:pPr>
      <w:hyperlink r:id="rId25" w:tgtFrame="_blank" w:tooltip="Protected by Outlook: https://eu-west-1.protection.sophos.com/?d=supremecourt.uk&amp;u=aHR0cHM6Ly93d3cuc3VwcmVtZWNvdXJ0LnVrL2Nhc2VzL3Vrc2MtMjAyNS0wMDEz&amp;i=NjU1NmEyMDUyZDg0MzcwMmZiNmI0YWM0&amp;t=cEtXQjYyeE1KRHlGZUhpaFMwNGx2dlQxMW9SZkN0ZXF0MGxUNHdxWk05WT0=&amp;h=7a32ad28f936" w:history="1">
        <w:r w:rsidR="004B1545">
          <w:rPr>
            <w:rStyle w:val="Hyperlink"/>
          </w:rPr>
          <w:t>https://www.supremecourt.uk/cases/uksc-2025-0013</w:t>
        </w:r>
      </w:hyperlink>
      <w:r w:rsidR="004B1545">
        <w:rPr>
          <w:color w:val="0000FF"/>
        </w:rPr>
        <w:t xml:space="preserve"> </w:t>
      </w:r>
    </w:p>
    <w:tbl>
      <w:tblPr>
        <w:tblW w:w="5000" w:type="pct"/>
        <w:tblCellSpacing w:w="15"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772"/>
        <w:gridCol w:w="9034"/>
      </w:tblGrid>
      <w:tr w:rsidR="004B1545" w:rsidTr="0076215A">
        <w:trPr>
          <w:tblCellSpacing w:w="15" w:type="dxa"/>
        </w:trPr>
        <w:tc>
          <w:tcPr>
            <w:tcW w:w="0" w:type="auto"/>
            <w:tcBorders>
              <w:top w:val="nil"/>
              <w:left w:val="nil"/>
              <w:bottom w:val="nil"/>
              <w:right w:val="nil"/>
            </w:tcBorders>
            <w:tcMar>
              <w:top w:w="180" w:type="dxa"/>
              <w:left w:w="180" w:type="dxa"/>
              <w:bottom w:w="180" w:type="dxa"/>
              <w:right w:w="540" w:type="dxa"/>
            </w:tcMar>
            <w:hideMark/>
          </w:tcPr>
          <w:p w:rsidR="004B1545" w:rsidRDefault="004B1545" w:rsidP="0076215A">
            <w:pPr>
              <w:rPr>
                <w:szCs w:val="24"/>
              </w:rPr>
            </w:pPr>
          </w:p>
        </w:tc>
        <w:tc>
          <w:tcPr>
            <w:tcW w:w="5000" w:type="pct"/>
            <w:tcBorders>
              <w:top w:val="nil"/>
              <w:left w:val="nil"/>
              <w:bottom w:val="nil"/>
              <w:right w:val="nil"/>
            </w:tcBorders>
            <w:tcMar>
              <w:top w:w="180" w:type="dxa"/>
              <w:left w:w="180" w:type="dxa"/>
              <w:bottom w:w="180" w:type="dxa"/>
              <w:right w:w="540" w:type="dxa"/>
            </w:tcMar>
            <w:hideMark/>
          </w:tcPr>
          <w:p w:rsidR="004B1545" w:rsidRDefault="00FD425A" w:rsidP="0076215A">
            <w:pPr>
              <w:pStyle w:val="xxmsonormal"/>
            </w:pPr>
            <w:hyperlink r:id="rId26" w:tgtFrame="_blank" w:tooltip="Protected by Outlook: https://eu-west-1.protection.sophos.com/?d=supremecourt.uk&amp;u=aHR0cHM6Ly93d3cuc3VwcmVtZWNvdXJ0LnVrL2Nhc2VzL3Vrc2MtMjAyNS0wMDEz&amp;i=NjU1NmEyMDUyZDg0MzcwMmZiNmI0YWM0&amp;t=cEtXQjYyeE1KRHlGZUhpaFMwNGx2dlQxMW9SZkN0ZXF0MGxUNHdxWk05WT0=&amp;h=7a32ad28f936" w:history="1">
              <w:r w:rsidR="004B1545">
                <w:rPr>
                  <w:rStyle w:val="Hyperlink"/>
                  <w:rFonts w:ascii="Segoe UI Light" w:hAnsi="Segoe UI Light"/>
                  <w:sz w:val="32"/>
                  <w:szCs w:val="32"/>
                </w:rPr>
                <w:t>In the matter of an application by Martina Dillon, John McEvoy, Brigid Hughes and Lynda McManus for Judicial Review (Respondents) - supremecourt.uk</w:t>
              </w:r>
            </w:hyperlink>
            <w:r w:rsidR="004B1545">
              <w:rPr>
                <w:rFonts w:ascii="Segoe UI Light" w:hAnsi="Segoe UI Light"/>
                <w:sz w:val="32"/>
                <w:szCs w:val="32"/>
              </w:rPr>
              <w:t xml:space="preserve"> </w:t>
            </w:r>
          </w:p>
          <w:p w:rsidR="004B1545" w:rsidRDefault="004B1545" w:rsidP="0076215A">
            <w:pPr>
              <w:pStyle w:val="xxmsonormal"/>
            </w:pPr>
            <w:r>
              <w:rPr>
                <w:rFonts w:ascii="Segoe UI" w:hAnsi="Segoe UI" w:cs="Segoe UI"/>
                <w:color w:val="666666"/>
                <w:sz w:val="21"/>
                <w:szCs w:val="21"/>
              </w:rPr>
              <w:t xml:space="preserve">Case ID UKSC/2025/0013 Parties Appellant (s) The Secretary of State for Northern Ireland Respondent (s) Martina Dillon, John McEvoy, Brigid Hughes and Lynda McManus Police Ombudsman for Northern Ireland Department of Justice and Coroners Service for NI Northern Ireland Human Rights Commission Equality Commission for Northern Ireland Wave Trauma Centre Amnesty International (UK) ICRIR Issue In ... </w:t>
            </w:r>
          </w:p>
          <w:p w:rsidR="004B1545" w:rsidRDefault="00FD425A" w:rsidP="0076215A">
            <w:pPr>
              <w:pStyle w:val="xxmsonormal"/>
            </w:pPr>
            <w:hyperlink r:id="rId27" w:tgtFrame="_blank" w:tooltip="Protected by Outlook: https://eu-west-1.protection.sophos.com/?d=supremecourt.uk&amp;u=d3d3LnN1cHJlbWVjb3VydC51aw==&amp;i=NjU1NmEyMDUyZDg0MzcwMmZiNmI0YWM0&amp;t=Q1ZmMmY0NDgxcXZWRnpQdk1CSWNUbmc1cHN1blVwbDJPZWJsREc1dHBGaz0=&amp;h=7a32ad28f936444e94dbfceba33ccd22&amp;s=AVNPUEhUT0NFT" w:history="1">
              <w:r w:rsidR="004B1545">
                <w:rPr>
                  <w:rStyle w:val="Hyperlink"/>
                  <w:rFonts w:ascii="Segoe UI" w:hAnsi="Segoe UI" w:cs="Segoe UI"/>
                  <w:sz w:val="21"/>
                  <w:szCs w:val="21"/>
                </w:rPr>
                <w:t>www.supremecourt.uk</w:t>
              </w:r>
            </w:hyperlink>
            <w:r w:rsidR="004B1545">
              <w:rPr>
                <w:rFonts w:ascii="Segoe UI" w:hAnsi="Segoe UI" w:cs="Segoe UI"/>
                <w:color w:val="A6A6A6"/>
                <w:sz w:val="21"/>
                <w:szCs w:val="21"/>
              </w:rPr>
              <w:t xml:space="preserve"> </w:t>
            </w:r>
          </w:p>
        </w:tc>
      </w:tr>
    </w:tbl>
    <w:p w:rsidR="00502000" w:rsidRDefault="004B1545" w:rsidP="004B1545">
      <w:pPr>
        <w:pStyle w:val="xxmsonormal"/>
        <w:rPr>
          <w:color w:val="000000"/>
        </w:rPr>
      </w:pPr>
      <w:r>
        <w:rPr>
          <w:color w:val="000000"/>
        </w:rPr>
        <w:t xml:space="preserve">  </w:t>
      </w:r>
    </w:p>
    <w:p w:rsidR="00502000" w:rsidRDefault="00502000">
      <w:pPr>
        <w:rPr>
          <w:rFonts w:eastAsia="Times New Roman" w:cs="Times New Roman"/>
          <w:color w:val="000000"/>
          <w:szCs w:val="24"/>
          <w:lang w:eastAsia="en-GB"/>
        </w:rPr>
      </w:pPr>
      <w:r>
        <w:rPr>
          <w:color w:val="000000"/>
        </w:rPr>
        <w:br w:type="page"/>
      </w:r>
    </w:p>
    <w:p w:rsidR="00502000" w:rsidRPr="00502000" w:rsidRDefault="00502000" w:rsidP="00502000">
      <w:pPr>
        <w:pStyle w:val="xmsonormal"/>
        <w:rPr>
          <w:b/>
          <w:bCs/>
          <w:lang w:val="en-US"/>
        </w:rPr>
      </w:pPr>
      <w:r w:rsidRPr="00502000">
        <w:rPr>
          <w:b/>
          <w:bCs/>
          <w:lang w:val="en-US"/>
        </w:rPr>
        <w:lastRenderedPageBreak/>
        <w:t>EQUALITY COMMISSION</w:t>
      </w:r>
      <w:r>
        <w:rPr>
          <w:b/>
          <w:bCs/>
          <w:lang w:val="en-US"/>
        </w:rPr>
        <w:t xml:space="preserve"> RESPONSE</w:t>
      </w:r>
    </w:p>
    <w:p w:rsidR="00502000" w:rsidRPr="00502000" w:rsidRDefault="00502000" w:rsidP="00502000">
      <w:pPr>
        <w:pStyle w:val="NoSpacing"/>
        <w:rPr>
          <w:sz w:val="22"/>
          <w:lang w:val="en-US"/>
        </w:rPr>
      </w:pPr>
      <w:r w:rsidRPr="00502000">
        <w:rPr>
          <w:sz w:val="22"/>
          <w:lang w:val="en-US"/>
        </w:rPr>
        <w:t>From: Laura Collins &lt;LCollins@equalityni.org&gt;</w:t>
      </w:r>
    </w:p>
    <w:p w:rsidR="00502000" w:rsidRPr="00502000" w:rsidRDefault="00502000" w:rsidP="00502000">
      <w:pPr>
        <w:pStyle w:val="NoSpacing"/>
        <w:rPr>
          <w:sz w:val="22"/>
          <w:lang w:val="en-US"/>
        </w:rPr>
      </w:pPr>
      <w:r w:rsidRPr="00502000">
        <w:rPr>
          <w:sz w:val="22"/>
          <w:lang w:val="en-US"/>
        </w:rPr>
        <w:t>Sent: 29 July 2025 16:32</w:t>
      </w:r>
    </w:p>
    <w:p w:rsidR="00502000" w:rsidRPr="00502000" w:rsidRDefault="00502000" w:rsidP="00502000">
      <w:pPr>
        <w:pStyle w:val="NoSpacing"/>
        <w:rPr>
          <w:sz w:val="22"/>
          <w:lang w:val="en-US"/>
        </w:rPr>
      </w:pPr>
      <w:r w:rsidRPr="00502000">
        <w:rPr>
          <w:sz w:val="22"/>
          <w:lang w:val="en-US"/>
        </w:rPr>
        <w:t>To: Jeffrey Dudgeon &lt;jeffreydudgeon@hotmail.com&gt;</w:t>
      </w:r>
    </w:p>
    <w:p w:rsidR="00502000" w:rsidRPr="00502000" w:rsidRDefault="00502000" w:rsidP="00502000">
      <w:pPr>
        <w:pStyle w:val="NoSpacing"/>
        <w:rPr>
          <w:sz w:val="22"/>
          <w:lang w:val="en-US"/>
        </w:rPr>
      </w:pPr>
      <w:r w:rsidRPr="00502000">
        <w:rPr>
          <w:sz w:val="22"/>
          <w:lang w:val="en-US"/>
        </w:rPr>
        <w:t>Cc: Patricia Cosgrove &lt;PCosgrove@equalityni.org&gt;</w:t>
      </w:r>
    </w:p>
    <w:p w:rsidR="00502000" w:rsidRPr="00502000" w:rsidRDefault="00502000" w:rsidP="00502000">
      <w:pPr>
        <w:pStyle w:val="NoSpacing"/>
        <w:rPr>
          <w:sz w:val="22"/>
          <w:lang w:val="en-US"/>
        </w:rPr>
      </w:pPr>
      <w:r w:rsidRPr="00502000">
        <w:rPr>
          <w:sz w:val="22"/>
          <w:lang w:val="en-US"/>
        </w:rPr>
        <w:t>Subject: Application to Intervene in UK Supreme Court Case</w:t>
      </w:r>
    </w:p>
    <w:p w:rsidR="00502000" w:rsidRDefault="00502000" w:rsidP="00502000">
      <w:pPr>
        <w:pStyle w:val="xmsonormal"/>
      </w:pPr>
      <w:r w:rsidRPr="00502000">
        <w:rPr>
          <w:rFonts w:ascii="Calibri" w:hAnsi="Calibri"/>
          <w:sz w:val="22"/>
          <w:szCs w:val="22"/>
          <w:lang w:val="en-US"/>
        </w:rPr>
        <w:br/>
      </w:r>
      <w:r>
        <w:rPr>
          <w:sz w:val="22"/>
          <w:szCs w:val="22"/>
        </w:rPr>
        <w:t>Dear Mr Dudgeon,</w:t>
      </w:r>
      <w:r>
        <w:rPr>
          <w:i/>
          <w:iCs/>
          <w:sz w:val="22"/>
          <w:szCs w:val="22"/>
        </w:rPr>
        <w:t> </w:t>
      </w:r>
    </w:p>
    <w:p w:rsidR="00502000" w:rsidRDefault="00502000" w:rsidP="00502000">
      <w:pPr>
        <w:pStyle w:val="xmsonormal"/>
      </w:pPr>
      <w:r>
        <w:rPr>
          <w:sz w:val="22"/>
          <w:szCs w:val="22"/>
        </w:rPr>
        <w:t>We refer to your email of 18</w:t>
      </w:r>
      <w:r>
        <w:rPr>
          <w:sz w:val="22"/>
          <w:szCs w:val="22"/>
          <w:vertAlign w:val="superscript"/>
        </w:rPr>
        <w:t>th</w:t>
      </w:r>
      <w:r>
        <w:rPr>
          <w:sz w:val="22"/>
          <w:szCs w:val="22"/>
        </w:rPr>
        <w:t xml:space="preserve"> July 2025 and your application to Intervene in the above matter.  </w:t>
      </w:r>
    </w:p>
    <w:p w:rsidR="00502000" w:rsidRDefault="00502000" w:rsidP="00502000">
      <w:pPr>
        <w:pStyle w:val="xmsonormal"/>
      </w:pPr>
      <w:r>
        <w:rPr>
          <w:sz w:val="22"/>
          <w:szCs w:val="22"/>
        </w:rPr>
        <w:t>We wish to advise you that the Equality Commission will not be making any representations in relation to your application.   </w:t>
      </w:r>
    </w:p>
    <w:p w:rsidR="00502000" w:rsidRDefault="00502000" w:rsidP="00502000">
      <w:pPr>
        <w:pStyle w:val="xmsonormal"/>
      </w:pPr>
      <w:r>
        <w:rPr>
          <w:sz w:val="22"/>
          <w:szCs w:val="22"/>
        </w:rPr>
        <w:t>Regards, </w:t>
      </w:r>
    </w:p>
    <w:p w:rsidR="00502000" w:rsidRPr="008713D9" w:rsidRDefault="00502000" w:rsidP="008713D9">
      <w:pPr>
        <w:pStyle w:val="NoSpacing"/>
        <w:rPr>
          <w:sz w:val="22"/>
        </w:rPr>
      </w:pPr>
      <w:r w:rsidRPr="008713D9">
        <w:rPr>
          <w:sz w:val="22"/>
        </w:rPr>
        <w:t xml:space="preserve">Laura Collins </w:t>
      </w:r>
    </w:p>
    <w:p w:rsidR="00502000" w:rsidRPr="008713D9" w:rsidRDefault="00502000" w:rsidP="008713D9">
      <w:pPr>
        <w:pStyle w:val="NoSpacing"/>
        <w:rPr>
          <w:sz w:val="22"/>
        </w:rPr>
      </w:pPr>
      <w:r w:rsidRPr="008713D9">
        <w:rPr>
          <w:sz w:val="22"/>
        </w:rPr>
        <w:t xml:space="preserve">Legal Officer </w:t>
      </w:r>
    </w:p>
    <w:p w:rsidR="00502000" w:rsidRPr="008713D9" w:rsidRDefault="00502000" w:rsidP="008713D9">
      <w:pPr>
        <w:pStyle w:val="NoSpacing"/>
        <w:rPr>
          <w:sz w:val="22"/>
        </w:rPr>
      </w:pPr>
      <w:r w:rsidRPr="008713D9">
        <w:rPr>
          <w:sz w:val="22"/>
        </w:rPr>
        <w:t xml:space="preserve">Equality Commission NI </w:t>
      </w:r>
    </w:p>
    <w:p w:rsidR="00502000" w:rsidRDefault="00502000" w:rsidP="008713D9">
      <w:pPr>
        <w:pStyle w:val="NoSpacing"/>
      </w:pPr>
      <w:r w:rsidRPr="008713D9">
        <w:rPr>
          <w:sz w:val="22"/>
        </w:rPr>
        <w:t xml:space="preserve">Email: </w:t>
      </w:r>
      <w:hyperlink r:id="rId28" w:tooltip="mailto:lcollins@equalityni.org" w:history="1">
        <w:r w:rsidRPr="008713D9">
          <w:rPr>
            <w:rStyle w:val="Hyperlink"/>
            <w:color w:val="0563C1"/>
            <w:sz w:val="22"/>
          </w:rPr>
          <w:t>lcollins@equalityni.org</w:t>
        </w:r>
      </w:hyperlink>
      <w:r>
        <w:t xml:space="preserve"> </w:t>
      </w:r>
    </w:p>
    <w:p w:rsidR="008713D9" w:rsidRDefault="008713D9" w:rsidP="008713D9">
      <w:pPr>
        <w:pStyle w:val="NoSpacing"/>
      </w:pPr>
    </w:p>
    <w:p w:rsidR="008713D9" w:rsidRDefault="008713D9" w:rsidP="008713D9">
      <w:pPr>
        <w:pStyle w:val="NoSpacing"/>
      </w:pPr>
    </w:p>
    <w:p w:rsidR="008713D9" w:rsidRDefault="008713D9" w:rsidP="008713D9">
      <w:pPr>
        <w:rPr>
          <w:rFonts w:ascii="Calibri" w:hAnsi="Calibri"/>
          <w:color w:val="000000"/>
          <w:sz w:val="22"/>
        </w:rPr>
      </w:pPr>
      <w:r>
        <w:rPr>
          <w:rFonts w:ascii="Calibri" w:hAnsi="Calibri"/>
          <w:b/>
          <w:bCs/>
          <w:color w:val="000000"/>
          <w:sz w:val="22"/>
        </w:rPr>
        <w:t>From:</w:t>
      </w:r>
      <w:r>
        <w:rPr>
          <w:rFonts w:ascii="Calibri" w:hAnsi="Calibri"/>
          <w:color w:val="000000"/>
          <w:sz w:val="22"/>
        </w:rPr>
        <w:t> Jeffrey Dudgeon &lt;jeffreydudgeon@hotmail.com&gt;</w:t>
      </w:r>
      <w:r>
        <w:rPr>
          <w:rFonts w:ascii="Calibri" w:hAnsi="Calibri"/>
          <w:color w:val="000000"/>
          <w:sz w:val="22"/>
        </w:rPr>
        <w:br/>
      </w:r>
      <w:r>
        <w:rPr>
          <w:rFonts w:ascii="Calibri" w:hAnsi="Calibri"/>
          <w:b/>
          <w:bCs/>
          <w:color w:val="000000"/>
          <w:sz w:val="22"/>
        </w:rPr>
        <w:t>Sent:</w:t>
      </w:r>
      <w:r>
        <w:rPr>
          <w:rFonts w:ascii="Calibri" w:hAnsi="Calibri"/>
          <w:color w:val="000000"/>
          <w:sz w:val="22"/>
        </w:rPr>
        <w:t> 18 July 2025 19:27</w:t>
      </w:r>
      <w:r>
        <w:rPr>
          <w:rFonts w:ascii="Calibri" w:hAnsi="Calibri"/>
          <w:color w:val="000000"/>
          <w:sz w:val="22"/>
        </w:rPr>
        <w:br/>
      </w:r>
      <w:r>
        <w:rPr>
          <w:rFonts w:ascii="Calibri" w:hAnsi="Calibri"/>
          <w:b/>
          <w:bCs/>
          <w:color w:val="000000"/>
          <w:sz w:val="22"/>
        </w:rPr>
        <w:t>To:</w:t>
      </w:r>
      <w:r>
        <w:rPr>
          <w:rFonts w:ascii="Calibri" w:hAnsi="Calibri"/>
          <w:color w:val="000000"/>
          <w:sz w:val="22"/>
        </w:rPr>
        <w:t> LCollins@equalityni.org &lt;LCollins@equalityni.org&gt;</w:t>
      </w:r>
      <w:r>
        <w:rPr>
          <w:rFonts w:ascii="Calibri" w:hAnsi="Calibri"/>
          <w:color w:val="000000"/>
          <w:sz w:val="22"/>
        </w:rPr>
        <w:br/>
      </w:r>
      <w:r>
        <w:rPr>
          <w:rFonts w:ascii="Calibri" w:hAnsi="Calibri"/>
          <w:b/>
          <w:bCs/>
          <w:color w:val="000000"/>
          <w:sz w:val="22"/>
        </w:rPr>
        <w:t>Cc:</w:t>
      </w:r>
      <w:r>
        <w:rPr>
          <w:rFonts w:ascii="Calibri" w:hAnsi="Calibri"/>
          <w:color w:val="000000"/>
          <w:sz w:val="22"/>
        </w:rPr>
        <w:t> PCosgrove@equalityni.org &lt;PCosgrove@equalityni.org&gt;</w:t>
      </w:r>
      <w:r>
        <w:rPr>
          <w:rFonts w:ascii="Calibri" w:hAnsi="Calibri"/>
          <w:color w:val="000000"/>
          <w:sz w:val="22"/>
        </w:rPr>
        <w:br/>
      </w:r>
      <w:r>
        <w:rPr>
          <w:rFonts w:ascii="Calibri" w:hAnsi="Calibri"/>
          <w:b/>
          <w:bCs/>
          <w:color w:val="000000"/>
          <w:sz w:val="22"/>
        </w:rPr>
        <w:t>Subject:</w:t>
      </w:r>
      <w:r>
        <w:rPr>
          <w:rFonts w:ascii="Calibri" w:hAnsi="Calibri"/>
          <w:color w:val="000000"/>
          <w:sz w:val="22"/>
        </w:rPr>
        <w:t> Request for consent to intervene in the Dillon case at the Supreme Court</w:t>
      </w:r>
    </w:p>
    <w:p w:rsidR="008713D9" w:rsidRDefault="008713D9" w:rsidP="008713D9">
      <w:pPr>
        <w:rPr>
          <w:color w:val="000000"/>
        </w:rPr>
      </w:pPr>
      <w:r>
        <w:rPr>
          <w:b/>
          <w:bCs/>
          <w:color w:val="000000"/>
        </w:rPr>
        <w:t>UKSC/2025/0013 and 13A In the matter of an application by Martina Dillon &amp; Others for Judicial Review (Appellants and Respondents)</w:t>
      </w:r>
    </w:p>
    <w:p w:rsidR="008713D9" w:rsidRDefault="008713D9" w:rsidP="008713D9">
      <w:pPr>
        <w:rPr>
          <w:color w:val="000000"/>
        </w:rPr>
      </w:pPr>
      <w:r>
        <w:rPr>
          <w:color w:val="000000"/>
        </w:rPr>
        <w:t>To the Equality Commission for Northern Ireland</w:t>
      </w:r>
    </w:p>
    <w:p w:rsidR="008713D9" w:rsidRDefault="008713D9" w:rsidP="008713D9">
      <w:pPr>
        <w:rPr>
          <w:color w:val="000000"/>
        </w:rPr>
      </w:pPr>
      <w:r>
        <w:rPr>
          <w:color w:val="000000"/>
        </w:rPr>
        <w:t>I refer to the Supreme Court Dillon case referenced above, and the website link below.</w:t>
      </w:r>
    </w:p>
    <w:p w:rsidR="008713D9" w:rsidRDefault="008713D9" w:rsidP="008713D9">
      <w:pPr>
        <w:rPr>
          <w:color w:val="000000"/>
        </w:rPr>
      </w:pPr>
      <w:r>
        <w:rPr>
          <w:color w:val="000000"/>
        </w:rPr>
        <w:t>The Malone House Group (MHG) which I convene is seeking permission to become an intervenor in the case.</w:t>
      </w:r>
    </w:p>
    <w:p w:rsidR="008713D9" w:rsidRDefault="008713D9" w:rsidP="008713D9">
      <w:pPr>
        <w:rPr>
          <w:color w:val="000000"/>
        </w:rPr>
      </w:pPr>
      <w:r>
        <w:rPr>
          <w:color w:val="000000"/>
        </w:rPr>
        <w:t>The Court's practice directions require the applicant to "send the proposed application to the appellants and respondents in the appeal and ask them whether they consent to the intervention or not."</w:t>
      </w:r>
    </w:p>
    <w:p w:rsidR="008713D9" w:rsidRDefault="008713D9" w:rsidP="008713D9">
      <w:pPr>
        <w:rPr>
          <w:color w:val="000000"/>
        </w:rPr>
      </w:pPr>
      <w:r>
        <w:rPr>
          <w:color w:val="000000"/>
        </w:rPr>
        <w:t>The Equality Commission for Northern Ireland is listed as a respondent. Please therefore find attached a copy of the MHG application form to the Supreme Court and separately the grounds for our request to intervene.</w:t>
      </w:r>
    </w:p>
    <w:p w:rsidR="008713D9" w:rsidRDefault="008713D9" w:rsidP="008713D9">
      <w:pPr>
        <w:rPr>
          <w:color w:val="000000"/>
        </w:rPr>
      </w:pPr>
      <w:r>
        <w:rPr>
          <w:color w:val="000000"/>
        </w:rPr>
        <w:t>I would welcome an early reply as our application needs to be filed next week.</w:t>
      </w:r>
    </w:p>
    <w:p w:rsidR="008713D9" w:rsidRDefault="008713D9" w:rsidP="008713D9">
      <w:pPr>
        <w:rPr>
          <w:color w:val="000000"/>
        </w:rPr>
      </w:pPr>
      <w:r>
        <w:rPr>
          <w:color w:val="000000"/>
        </w:rPr>
        <w:lastRenderedPageBreak/>
        <w:t>Also attached, for your information, is a document relating to the Malone House Legacy Group, its objects and activities.</w:t>
      </w:r>
    </w:p>
    <w:p w:rsidR="008713D9" w:rsidRDefault="008713D9" w:rsidP="008713D9">
      <w:pPr>
        <w:rPr>
          <w:color w:val="000000"/>
        </w:rPr>
      </w:pPr>
      <w:r>
        <w:rPr>
          <w:color w:val="000000"/>
        </w:rPr>
        <w:t>Yours sincerely</w:t>
      </w:r>
    </w:p>
    <w:p w:rsidR="008713D9" w:rsidRDefault="008713D9" w:rsidP="008713D9">
      <w:pPr>
        <w:rPr>
          <w:color w:val="000000"/>
        </w:rPr>
      </w:pPr>
      <w:r>
        <w:rPr>
          <w:color w:val="000000"/>
        </w:rPr>
        <w:t>Jeffrey Dudgeon (MHG Convenor)</w:t>
      </w:r>
    </w:p>
    <w:p w:rsidR="008713D9" w:rsidRDefault="008713D9" w:rsidP="008713D9">
      <w:pPr>
        <w:rPr>
          <w:color w:val="000000"/>
        </w:rPr>
      </w:pPr>
      <w:r>
        <w:rPr>
          <w:color w:val="000000"/>
        </w:rPr>
        <w:t>079 2125 1874</w:t>
      </w:r>
    </w:p>
    <w:p w:rsidR="008713D9" w:rsidRDefault="00FD425A" w:rsidP="008713D9">
      <w:pPr>
        <w:rPr>
          <w:color w:val="0000FF"/>
        </w:rPr>
      </w:pPr>
      <w:hyperlink r:id="rId29" w:history="1">
        <w:r w:rsidR="008713D9">
          <w:rPr>
            <w:rStyle w:val="Hyperlink"/>
          </w:rPr>
          <w:t>https://www.supremecourt.uk/cases/uksc-2025-0013</w:t>
        </w:r>
      </w:hyperlink>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3690"/>
        <w:gridCol w:w="5456"/>
      </w:tblGrid>
      <w:tr w:rsidR="008713D9" w:rsidTr="008713D9">
        <w:trPr>
          <w:tblCellSpacing w:w="15" w:type="dxa"/>
        </w:trPr>
        <w:tc>
          <w:tcPr>
            <w:tcW w:w="0" w:type="auto"/>
            <w:vAlign w:val="center"/>
            <w:hideMark/>
          </w:tcPr>
          <w:p w:rsidR="008713D9" w:rsidRPr="003525F7" w:rsidRDefault="008713D9" w:rsidP="008713D9">
            <w:pPr>
              <w:rPr>
                <w:szCs w:val="24"/>
              </w:rPr>
            </w:pPr>
            <w:r w:rsidRPr="003525F7">
              <w:rPr>
                <w:noProof/>
                <w:color w:val="0000FF"/>
                <w:szCs w:val="24"/>
                <w:lang w:eastAsia="en-GB"/>
              </w:rPr>
              <w:drawing>
                <wp:inline distT="0" distB="0" distL="0" distR="0" wp14:anchorId="103F090B" wp14:editId="5D4A9E65">
                  <wp:extent cx="2283460" cy="1283970"/>
                  <wp:effectExtent l="0" t="0" r="2540" b="0"/>
                  <wp:docPr id="1" name="Picture 1" descr="https://supremecourt.uk/uksc-card-default.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889242" descr="https://supremecourt.uk/uksc-card-default.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3460" cy="1283970"/>
                          </a:xfrm>
                          <a:prstGeom prst="rect">
                            <a:avLst/>
                          </a:prstGeom>
                          <a:noFill/>
                          <a:ln>
                            <a:noFill/>
                          </a:ln>
                        </pic:spPr>
                      </pic:pic>
                    </a:graphicData>
                  </a:graphic>
                </wp:inline>
              </w:drawing>
            </w:r>
          </w:p>
        </w:tc>
        <w:tc>
          <w:tcPr>
            <w:tcW w:w="5000" w:type="pct"/>
            <w:vAlign w:val="center"/>
            <w:hideMark/>
          </w:tcPr>
          <w:p w:rsidR="008713D9" w:rsidRPr="003525F7" w:rsidRDefault="00FD425A" w:rsidP="008713D9">
            <w:pPr>
              <w:rPr>
                <w:rFonts w:ascii="Segoe UI Light" w:hAnsi="Segoe UI Light"/>
                <w:szCs w:val="24"/>
              </w:rPr>
            </w:pPr>
            <w:hyperlink r:id="rId32" w:history="1">
              <w:r w:rsidR="008713D9" w:rsidRPr="003525F7">
                <w:rPr>
                  <w:rStyle w:val="Hyperlink"/>
                  <w:rFonts w:ascii="Segoe UI Light" w:hAnsi="Segoe UI Light"/>
                  <w:szCs w:val="24"/>
                </w:rPr>
                <w:t>In the matter of an application by Martina Dillon, John McEvoy, Brigid Hughes and Lynda McManus for Judicial Review (Respondents) - supremecourt.uk</w:t>
              </w:r>
            </w:hyperlink>
          </w:p>
          <w:p w:rsidR="008713D9" w:rsidRPr="003525F7" w:rsidRDefault="008713D9" w:rsidP="008713D9">
            <w:pPr>
              <w:rPr>
                <w:rFonts w:ascii="Segoe UI" w:hAnsi="Segoe UI" w:cs="Segoe UI"/>
                <w:color w:val="666666"/>
                <w:szCs w:val="24"/>
              </w:rPr>
            </w:pPr>
            <w:r w:rsidRPr="003525F7">
              <w:rPr>
                <w:rFonts w:ascii="Segoe UI" w:hAnsi="Segoe UI" w:cs="Segoe UI"/>
                <w:color w:val="666666"/>
                <w:szCs w:val="24"/>
              </w:rPr>
              <w:t>Case ID UKSC/2025/0013 Parties Appellant (s) The Secretary of State for Northern Ireland Respondent (s) Martina Dillon, John McEvoy, Brigid Hughes and Lynda McManus Police Ombudsman for Northern Ireland Department of Justice and Coroners Service for NI Northern Ireland Human Rights Commission Equality Commission for Northern Ireland Wave Trauma Centre Amnesty International (UK) ICRIR Issue In ...</w:t>
            </w:r>
          </w:p>
          <w:p w:rsidR="008713D9" w:rsidRPr="003525F7" w:rsidRDefault="008713D9" w:rsidP="008713D9">
            <w:pPr>
              <w:rPr>
                <w:rFonts w:ascii="Segoe UI" w:hAnsi="Segoe UI" w:cs="Segoe UI"/>
                <w:color w:val="A6A6A6"/>
                <w:szCs w:val="24"/>
              </w:rPr>
            </w:pPr>
            <w:r w:rsidRPr="003525F7">
              <w:rPr>
                <w:rFonts w:ascii="Segoe UI" w:hAnsi="Segoe UI" w:cs="Segoe UI"/>
                <w:color w:val="A6A6A6"/>
                <w:szCs w:val="24"/>
              </w:rPr>
              <w:t>www.supremecourt.uk</w:t>
            </w:r>
          </w:p>
        </w:tc>
      </w:tr>
    </w:tbl>
    <w:p w:rsidR="008713D9" w:rsidRDefault="008713D9" w:rsidP="008713D9">
      <w:pPr>
        <w:rPr>
          <w:color w:val="000000"/>
        </w:rPr>
      </w:pPr>
    </w:p>
    <w:p w:rsidR="008713D9" w:rsidRDefault="008713D9" w:rsidP="008713D9">
      <w:pPr>
        <w:rPr>
          <w:color w:val="000000"/>
        </w:rPr>
      </w:pPr>
    </w:p>
    <w:p w:rsidR="00502000" w:rsidRDefault="00502000" w:rsidP="00502000">
      <w:pPr>
        <w:pStyle w:val="xmsonormal"/>
      </w:pPr>
      <w:r>
        <w:rPr>
          <w:sz w:val="12"/>
          <w:szCs w:val="12"/>
        </w:rPr>
        <w:t> </w:t>
      </w:r>
    </w:p>
    <w:sectPr w:rsidR="00502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C1C"/>
    <w:rsid w:val="000F370B"/>
    <w:rsid w:val="0017556C"/>
    <w:rsid w:val="003525F7"/>
    <w:rsid w:val="004B1545"/>
    <w:rsid w:val="004B2E35"/>
    <w:rsid w:val="00502000"/>
    <w:rsid w:val="0052665E"/>
    <w:rsid w:val="005C54FA"/>
    <w:rsid w:val="0077513A"/>
    <w:rsid w:val="007F5543"/>
    <w:rsid w:val="008713D9"/>
    <w:rsid w:val="00942C1C"/>
    <w:rsid w:val="009B169E"/>
    <w:rsid w:val="00BC644F"/>
    <w:rsid w:val="00BF7BB8"/>
    <w:rsid w:val="00C27DDB"/>
    <w:rsid w:val="00C54561"/>
    <w:rsid w:val="00DF2D01"/>
    <w:rsid w:val="00EC2A87"/>
    <w:rsid w:val="00FD4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B169E"/>
    <w:pPr>
      <w:spacing w:before="100" w:beforeAutospacing="1" w:after="100" w:afterAutospacing="1" w:line="240" w:lineRule="auto"/>
    </w:pPr>
    <w:rPr>
      <w:rFonts w:eastAsia="Times New Roman" w:cs="Times New Roman"/>
      <w:szCs w:val="24"/>
      <w:lang w:eastAsia="en-GB"/>
    </w:rPr>
  </w:style>
  <w:style w:type="paragraph" w:customStyle="1" w:styleId="xxxmsonormal">
    <w:name w:val="x_xxmsonormal"/>
    <w:basedOn w:val="Normal"/>
    <w:rsid w:val="009B169E"/>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9B169E"/>
    <w:rPr>
      <w:color w:val="0000FF"/>
      <w:u w:val="single"/>
    </w:rPr>
  </w:style>
  <w:style w:type="paragraph" w:styleId="NormalWeb">
    <w:name w:val="Normal (Web)"/>
    <w:basedOn w:val="Normal"/>
    <w:uiPriority w:val="99"/>
    <w:unhideWhenUsed/>
    <w:rsid w:val="000F370B"/>
    <w:pPr>
      <w:spacing w:before="100" w:beforeAutospacing="1" w:after="100" w:afterAutospacing="1" w:line="240" w:lineRule="auto"/>
    </w:pPr>
    <w:rPr>
      <w:rFonts w:eastAsia="Times New Roman" w:cs="Times New Roman"/>
      <w:szCs w:val="24"/>
      <w:lang w:eastAsia="en-GB"/>
    </w:rPr>
  </w:style>
  <w:style w:type="paragraph" w:customStyle="1" w:styleId="xxmsonormal">
    <w:name w:val="x_xmsonormal"/>
    <w:basedOn w:val="Normal"/>
    <w:rsid w:val="00EC2A87"/>
    <w:pPr>
      <w:spacing w:before="100" w:beforeAutospacing="1" w:after="100" w:afterAutospacing="1" w:line="240" w:lineRule="auto"/>
    </w:pPr>
    <w:rPr>
      <w:rFonts w:eastAsia="Times New Roman" w:cs="Times New Roman"/>
      <w:szCs w:val="24"/>
      <w:lang w:eastAsia="en-GB"/>
    </w:rPr>
  </w:style>
  <w:style w:type="character" w:customStyle="1" w:styleId="mark2afds8lqh">
    <w:name w:val="mark2afds8lqh"/>
    <w:basedOn w:val="DefaultParagraphFont"/>
    <w:rsid w:val="00EC2A87"/>
  </w:style>
  <w:style w:type="paragraph" w:styleId="NoSpacing">
    <w:name w:val="No Spacing"/>
    <w:uiPriority w:val="1"/>
    <w:qFormat/>
    <w:rsid w:val="004B1545"/>
    <w:pPr>
      <w:spacing w:after="0" w:line="240" w:lineRule="auto"/>
    </w:pPr>
  </w:style>
  <w:style w:type="paragraph" w:styleId="BalloonText">
    <w:name w:val="Balloon Text"/>
    <w:basedOn w:val="Normal"/>
    <w:link w:val="BalloonTextChar"/>
    <w:uiPriority w:val="99"/>
    <w:semiHidden/>
    <w:unhideWhenUsed/>
    <w:rsid w:val="0087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B169E"/>
    <w:pPr>
      <w:spacing w:before="100" w:beforeAutospacing="1" w:after="100" w:afterAutospacing="1" w:line="240" w:lineRule="auto"/>
    </w:pPr>
    <w:rPr>
      <w:rFonts w:eastAsia="Times New Roman" w:cs="Times New Roman"/>
      <w:szCs w:val="24"/>
      <w:lang w:eastAsia="en-GB"/>
    </w:rPr>
  </w:style>
  <w:style w:type="paragraph" w:customStyle="1" w:styleId="xxxmsonormal">
    <w:name w:val="x_xxmsonormal"/>
    <w:basedOn w:val="Normal"/>
    <w:rsid w:val="009B169E"/>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9B169E"/>
    <w:rPr>
      <w:color w:val="0000FF"/>
      <w:u w:val="single"/>
    </w:rPr>
  </w:style>
  <w:style w:type="paragraph" w:styleId="NormalWeb">
    <w:name w:val="Normal (Web)"/>
    <w:basedOn w:val="Normal"/>
    <w:uiPriority w:val="99"/>
    <w:unhideWhenUsed/>
    <w:rsid w:val="000F370B"/>
    <w:pPr>
      <w:spacing w:before="100" w:beforeAutospacing="1" w:after="100" w:afterAutospacing="1" w:line="240" w:lineRule="auto"/>
    </w:pPr>
    <w:rPr>
      <w:rFonts w:eastAsia="Times New Roman" w:cs="Times New Roman"/>
      <w:szCs w:val="24"/>
      <w:lang w:eastAsia="en-GB"/>
    </w:rPr>
  </w:style>
  <w:style w:type="paragraph" w:customStyle="1" w:styleId="xxmsonormal">
    <w:name w:val="x_xmsonormal"/>
    <w:basedOn w:val="Normal"/>
    <w:rsid w:val="00EC2A87"/>
    <w:pPr>
      <w:spacing w:before="100" w:beforeAutospacing="1" w:after="100" w:afterAutospacing="1" w:line="240" w:lineRule="auto"/>
    </w:pPr>
    <w:rPr>
      <w:rFonts w:eastAsia="Times New Roman" w:cs="Times New Roman"/>
      <w:szCs w:val="24"/>
      <w:lang w:eastAsia="en-GB"/>
    </w:rPr>
  </w:style>
  <w:style w:type="character" w:customStyle="1" w:styleId="mark2afds8lqh">
    <w:name w:val="mark2afds8lqh"/>
    <w:basedOn w:val="DefaultParagraphFont"/>
    <w:rsid w:val="00EC2A87"/>
  </w:style>
  <w:style w:type="paragraph" w:styleId="NoSpacing">
    <w:name w:val="No Spacing"/>
    <w:uiPriority w:val="1"/>
    <w:qFormat/>
    <w:rsid w:val="004B1545"/>
    <w:pPr>
      <w:spacing w:after="0" w:line="240" w:lineRule="auto"/>
    </w:pPr>
  </w:style>
  <w:style w:type="paragraph" w:styleId="BalloonText">
    <w:name w:val="Balloon Text"/>
    <w:basedOn w:val="Normal"/>
    <w:link w:val="BalloonTextChar"/>
    <w:uiPriority w:val="99"/>
    <w:semiHidden/>
    <w:unhideWhenUsed/>
    <w:rsid w:val="0087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787">
      <w:bodyDiv w:val="1"/>
      <w:marLeft w:val="0"/>
      <w:marRight w:val="0"/>
      <w:marTop w:val="0"/>
      <w:marBottom w:val="0"/>
      <w:divBdr>
        <w:top w:val="none" w:sz="0" w:space="0" w:color="auto"/>
        <w:left w:val="none" w:sz="0" w:space="0" w:color="auto"/>
        <w:bottom w:val="none" w:sz="0" w:space="0" w:color="auto"/>
        <w:right w:val="none" w:sz="0" w:space="0" w:color="auto"/>
      </w:divBdr>
      <w:divsChild>
        <w:div w:id="1951820530">
          <w:marLeft w:val="0"/>
          <w:marRight w:val="0"/>
          <w:marTop w:val="0"/>
          <w:marBottom w:val="0"/>
          <w:divBdr>
            <w:top w:val="none" w:sz="0" w:space="0" w:color="auto"/>
            <w:left w:val="none" w:sz="0" w:space="0" w:color="auto"/>
            <w:bottom w:val="none" w:sz="0" w:space="0" w:color="auto"/>
            <w:right w:val="none" w:sz="0" w:space="0" w:color="auto"/>
          </w:divBdr>
        </w:div>
        <w:div w:id="2098399867">
          <w:marLeft w:val="0"/>
          <w:marRight w:val="0"/>
          <w:marTop w:val="0"/>
          <w:marBottom w:val="0"/>
          <w:divBdr>
            <w:top w:val="none" w:sz="0" w:space="0" w:color="auto"/>
            <w:left w:val="none" w:sz="0" w:space="0" w:color="auto"/>
            <w:bottom w:val="none" w:sz="0" w:space="0" w:color="auto"/>
            <w:right w:val="none" w:sz="0" w:space="0" w:color="auto"/>
          </w:divBdr>
        </w:div>
        <w:div w:id="606692941">
          <w:marLeft w:val="0"/>
          <w:marRight w:val="0"/>
          <w:marTop w:val="0"/>
          <w:marBottom w:val="0"/>
          <w:divBdr>
            <w:top w:val="none" w:sz="0" w:space="0" w:color="auto"/>
            <w:left w:val="none" w:sz="0" w:space="0" w:color="auto"/>
            <w:bottom w:val="none" w:sz="0" w:space="0" w:color="auto"/>
            <w:right w:val="none" w:sz="0" w:space="0" w:color="auto"/>
          </w:divBdr>
        </w:div>
        <w:div w:id="850803976">
          <w:marLeft w:val="0"/>
          <w:marRight w:val="0"/>
          <w:marTop w:val="0"/>
          <w:marBottom w:val="0"/>
          <w:divBdr>
            <w:top w:val="none" w:sz="0" w:space="0" w:color="auto"/>
            <w:left w:val="none" w:sz="0" w:space="0" w:color="auto"/>
            <w:bottom w:val="none" w:sz="0" w:space="0" w:color="auto"/>
            <w:right w:val="none" w:sz="0" w:space="0" w:color="auto"/>
          </w:divBdr>
        </w:div>
        <w:div w:id="1802073734">
          <w:marLeft w:val="0"/>
          <w:marRight w:val="0"/>
          <w:marTop w:val="0"/>
          <w:marBottom w:val="0"/>
          <w:divBdr>
            <w:top w:val="none" w:sz="0" w:space="0" w:color="auto"/>
            <w:left w:val="none" w:sz="0" w:space="0" w:color="auto"/>
            <w:bottom w:val="none" w:sz="0" w:space="0" w:color="auto"/>
            <w:right w:val="none" w:sz="0" w:space="0" w:color="auto"/>
          </w:divBdr>
        </w:div>
        <w:div w:id="719943438">
          <w:marLeft w:val="0"/>
          <w:marRight w:val="0"/>
          <w:marTop w:val="0"/>
          <w:marBottom w:val="0"/>
          <w:divBdr>
            <w:top w:val="none" w:sz="0" w:space="0" w:color="auto"/>
            <w:left w:val="none" w:sz="0" w:space="0" w:color="auto"/>
            <w:bottom w:val="none" w:sz="0" w:space="0" w:color="auto"/>
            <w:right w:val="none" w:sz="0" w:space="0" w:color="auto"/>
          </w:divBdr>
        </w:div>
        <w:div w:id="230234010">
          <w:marLeft w:val="0"/>
          <w:marRight w:val="0"/>
          <w:marTop w:val="0"/>
          <w:marBottom w:val="0"/>
          <w:divBdr>
            <w:top w:val="none" w:sz="0" w:space="0" w:color="auto"/>
            <w:left w:val="none" w:sz="0" w:space="0" w:color="auto"/>
            <w:bottom w:val="none" w:sz="0" w:space="0" w:color="auto"/>
            <w:right w:val="none" w:sz="0" w:space="0" w:color="auto"/>
          </w:divBdr>
        </w:div>
        <w:div w:id="1819490672">
          <w:marLeft w:val="0"/>
          <w:marRight w:val="0"/>
          <w:marTop w:val="0"/>
          <w:marBottom w:val="0"/>
          <w:divBdr>
            <w:top w:val="none" w:sz="0" w:space="0" w:color="auto"/>
            <w:left w:val="none" w:sz="0" w:space="0" w:color="auto"/>
            <w:bottom w:val="none" w:sz="0" w:space="0" w:color="auto"/>
            <w:right w:val="none" w:sz="0" w:space="0" w:color="auto"/>
          </w:divBdr>
        </w:div>
        <w:div w:id="691339278">
          <w:marLeft w:val="0"/>
          <w:marRight w:val="0"/>
          <w:marTop w:val="0"/>
          <w:marBottom w:val="0"/>
          <w:divBdr>
            <w:top w:val="none" w:sz="0" w:space="0" w:color="auto"/>
            <w:left w:val="none" w:sz="0" w:space="0" w:color="auto"/>
            <w:bottom w:val="none" w:sz="0" w:space="0" w:color="auto"/>
            <w:right w:val="none" w:sz="0" w:space="0" w:color="auto"/>
          </w:divBdr>
        </w:div>
        <w:div w:id="812256290">
          <w:marLeft w:val="0"/>
          <w:marRight w:val="0"/>
          <w:marTop w:val="0"/>
          <w:marBottom w:val="0"/>
          <w:divBdr>
            <w:top w:val="none" w:sz="0" w:space="0" w:color="auto"/>
            <w:left w:val="none" w:sz="0" w:space="0" w:color="auto"/>
            <w:bottom w:val="none" w:sz="0" w:space="0" w:color="auto"/>
            <w:right w:val="none" w:sz="0" w:space="0" w:color="auto"/>
          </w:divBdr>
        </w:div>
      </w:divsChild>
    </w:div>
    <w:div w:id="592593755">
      <w:bodyDiv w:val="1"/>
      <w:marLeft w:val="0"/>
      <w:marRight w:val="0"/>
      <w:marTop w:val="0"/>
      <w:marBottom w:val="0"/>
      <w:divBdr>
        <w:top w:val="none" w:sz="0" w:space="0" w:color="auto"/>
        <w:left w:val="none" w:sz="0" w:space="0" w:color="auto"/>
        <w:bottom w:val="none" w:sz="0" w:space="0" w:color="auto"/>
        <w:right w:val="none" w:sz="0" w:space="0" w:color="auto"/>
      </w:divBdr>
      <w:divsChild>
        <w:div w:id="799346612">
          <w:marLeft w:val="0"/>
          <w:marRight w:val="0"/>
          <w:marTop w:val="0"/>
          <w:marBottom w:val="0"/>
          <w:divBdr>
            <w:top w:val="none" w:sz="0" w:space="0" w:color="auto"/>
            <w:left w:val="none" w:sz="0" w:space="0" w:color="auto"/>
            <w:bottom w:val="none" w:sz="0" w:space="0" w:color="auto"/>
            <w:right w:val="none" w:sz="0" w:space="0" w:color="auto"/>
          </w:divBdr>
          <w:divsChild>
            <w:div w:id="1545286864">
              <w:marLeft w:val="0"/>
              <w:marRight w:val="0"/>
              <w:marTop w:val="0"/>
              <w:marBottom w:val="0"/>
              <w:divBdr>
                <w:top w:val="none" w:sz="0" w:space="0" w:color="auto"/>
                <w:left w:val="none" w:sz="0" w:space="0" w:color="auto"/>
                <w:bottom w:val="none" w:sz="0" w:space="0" w:color="auto"/>
                <w:right w:val="none" w:sz="0" w:space="0" w:color="auto"/>
              </w:divBdr>
            </w:div>
          </w:divsChild>
        </w:div>
        <w:div w:id="2106419245">
          <w:marLeft w:val="0"/>
          <w:marRight w:val="0"/>
          <w:marTop w:val="0"/>
          <w:marBottom w:val="0"/>
          <w:divBdr>
            <w:top w:val="none" w:sz="0" w:space="0" w:color="auto"/>
            <w:left w:val="none" w:sz="0" w:space="0" w:color="auto"/>
            <w:bottom w:val="none" w:sz="0" w:space="0" w:color="auto"/>
            <w:right w:val="none" w:sz="0" w:space="0" w:color="auto"/>
          </w:divBdr>
          <w:divsChild>
            <w:div w:id="1945654107">
              <w:marLeft w:val="0"/>
              <w:marRight w:val="0"/>
              <w:marTop w:val="0"/>
              <w:marBottom w:val="0"/>
              <w:divBdr>
                <w:top w:val="none" w:sz="0" w:space="0" w:color="auto"/>
                <w:left w:val="none" w:sz="0" w:space="0" w:color="auto"/>
                <w:bottom w:val="none" w:sz="0" w:space="0" w:color="auto"/>
                <w:right w:val="none" w:sz="0" w:space="0" w:color="auto"/>
              </w:divBdr>
              <w:divsChild>
                <w:div w:id="1293052158">
                  <w:marLeft w:val="0"/>
                  <w:marRight w:val="0"/>
                  <w:marTop w:val="0"/>
                  <w:marBottom w:val="0"/>
                  <w:divBdr>
                    <w:top w:val="none" w:sz="0" w:space="0" w:color="auto"/>
                    <w:left w:val="none" w:sz="0" w:space="0" w:color="auto"/>
                    <w:bottom w:val="none" w:sz="0" w:space="0" w:color="auto"/>
                    <w:right w:val="none" w:sz="0" w:space="0" w:color="auto"/>
                  </w:divBdr>
                  <w:divsChild>
                    <w:div w:id="1866400934">
                      <w:marLeft w:val="0"/>
                      <w:marRight w:val="0"/>
                      <w:marTop w:val="0"/>
                      <w:marBottom w:val="0"/>
                      <w:divBdr>
                        <w:top w:val="single" w:sz="8" w:space="3" w:color="E1E1E1"/>
                        <w:left w:val="none" w:sz="0" w:space="0" w:color="auto"/>
                        <w:bottom w:val="none" w:sz="0" w:space="0" w:color="auto"/>
                        <w:right w:val="none" w:sz="0" w:space="0" w:color="auto"/>
                      </w:divBdr>
                    </w:div>
                  </w:divsChild>
                </w:div>
                <w:div w:id="993795926">
                  <w:marLeft w:val="0"/>
                  <w:marRight w:val="0"/>
                  <w:marTop w:val="0"/>
                  <w:marBottom w:val="0"/>
                  <w:divBdr>
                    <w:top w:val="none" w:sz="0" w:space="0" w:color="auto"/>
                    <w:left w:val="none" w:sz="0" w:space="0" w:color="auto"/>
                    <w:bottom w:val="none" w:sz="0" w:space="0" w:color="auto"/>
                    <w:right w:val="none" w:sz="0" w:space="0" w:color="auto"/>
                  </w:divBdr>
                  <w:divsChild>
                    <w:div w:id="2015836282">
                      <w:marLeft w:val="0"/>
                      <w:marRight w:val="0"/>
                      <w:marTop w:val="0"/>
                      <w:marBottom w:val="0"/>
                      <w:divBdr>
                        <w:top w:val="none" w:sz="0" w:space="0" w:color="auto"/>
                        <w:left w:val="none" w:sz="0" w:space="0" w:color="auto"/>
                        <w:bottom w:val="none" w:sz="0" w:space="0" w:color="auto"/>
                        <w:right w:val="none" w:sz="0" w:space="0" w:color="auto"/>
                      </w:divBdr>
                    </w:div>
                  </w:divsChild>
                </w:div>
                <w:div w:id="751707604">
                  <w:marLeft w:val="0"/>
                  <w:marRight w:val="0"/>
                  <w:marTop w:val="0"/>
                  <w:marBottom w:val="0"/>
                  <w:divBdr>
                    <w:top w:val="none" w:sz="0" w:space="0" w:color="auto"/>
                    <w:left w:val="none" w:sz="0" w:space="0" w:color="auto"/>
                    <w:bottom w:val="none" w:sz="0" w:space="0" w:color="auto"/>
                    <w:right w:val="none" w:sz="0" w:space="0" w:color="auto"/>
                  </w:divBdr>
                </w:div>
                <w:div w:id="1071348386">
                  <w:marLeft w:val="0"/>
                  <w:marRight w:val="0"/>
                  <w:marTop w:val="0"/>
                  <w:marBottom w:val="0"/>
                  <w:divBdr>
                    <w:top w:val="none" w:sz="0" w:space="0" w:color="auto"/>
                    <w:left w:val="none" w:sz="0" w:space="0" w:color="auto"/>
                    <w:bottom w:val="none" w:sz="0" w:space="0" w:color="auto"/>
                    <w:right w:val="none" w:sz="0" w:space="0" w:color="auto"/>
                  </w:divBdr>
                </w:div>
                <w:div w:id="1136222587">
                  <w:marLeft w:val="0"/>
                  <w:marRight w:val="0"/>
                  <w:marTop w:val="0"/>
                  <w:marBottom w:val="0"/>
                  <w:divBdr>
                    <w:top w:val="none" w:sz="0" w:space="0" w:color="auto"/>
                    <w:left w:val="none" w:sz="0" w:space="0" w:color="auto"/>
                    <w:bottom w:val="none" w:sz="0" w:space="0" w:color="auto"/>
                    <w:right w:val="none" w:sz="0" w:space="0" w:color="auto"/>
                  </w:divBdr>
                </w:div>
                <w:div w:id="1600214482">
                  <w:marLeft w:val="0"/>
                  <w:marRight w:val="0"/>
                  <w:marTop w:val="0"/>
                  <w:marBottom w:val="0"/>
                  <w:divBdr>
                    <w:top w:val="none" w:sz="0" w:space="0" w:color="auto"/>
                    <w:left w:val="none" w:sz="0" w:space="0" w:color="auto"/>
                    <w:bottom w:val="none" w:sz="0" w:space="0" w:color="auto"/>
                    <w:right w:val="none" w:sz="0" w:space="0" w:color="auto"/>
                  </w:divBdr>
                </w:div>
                <w:div w:id="2009672406">
                  <w:marLeft w:val="0"/>
                  <w:marRight w:val="0"/>
                  <w:marTop w:val="0"/>
                  <w:marBottom w:val="0"/>
                  <w:divBdr>
                    <w:top w:val="none" w:sz="0" w:space="0" w:color="auto"/>
                    <w:left w:val="none" w:sz="0" w:space="0" w:color="auto"/>
                    <w:bottom w:val="none" w:sz="0" w:space="0" w:color="auto"/>
                    <w:right w:val="none" w:sz="0" w:space="0" w:color="auto"/>
                  </w:divBdr>
                </w:div>
                <w:div w:id="1531189695">
                  <w:marLeft w:val="0"/>
                  <w:marRight w:val="0"/>
                  <w:marTop w:val="0"/>
                  <w:marBottom w:val="0"/>
                  <w:divBdr>
                    <w:top w:val="none" w:sz="0" w:space="0" w:color="auto"/>
                    <w:left w:val="none" w:sz="0" w:space="0" w:color="auto"/>
                    <w:bottom w:val="none" w:sz="0" w:space="0" w:color="auto"/>
                    <w:right w:val="none" w:sz="0" w:space="0" w:color="auto"/>
                  </w:divBdr>
                </w:div>
                <w:div w:id="868958427">
                  <w:marLeft w:val="0"/>
                  <w:marRight w:val="0"/>
                  <w:marTop w:val="0"/>
                  <w:marBottom w:val="0"/>
                  <w:divBdr>
                    <w:top w:val="none" w:sz="0" w:space="0" w:color="auto"/>
                    <w:left w:val="none" w:sz="0" w:space="0" w:color="auto"/>
                    <w:bottom w:val="none" w:sz="0" w:space="0" w:color="auto"/>
                    <w:right w:val="none" w:sz="0" w:space="0" w:color="auto"/>
                  </w:divBdr>
                </w:div>
                <w:div w:id="867177129">
                  <w:marLeft w:val="0"/>
                  <w:marRight w:val="0"/>
                  <w:marTop w:val="0"/>
                  <w:marBottom w:val="0"/>
                  <w:divBdr>
                    <w:top w:val="none" w:sz="0" w:space="0" w:color="auto"/>
                    <w:left w:val="none" w:sz="0" w:space="0" w:color="auto"/>
                    <w:bottom w:val="none" w:sz="0" w:space="0" w:color="auto"/>
                    <w:right w:val="none" w:sz="0" w:space="0" w:color="auto"/>
                  </w:divBdr>
                </w:div>
                <w:div w:id="2090999272">
                  <w:marLeft w:val="0"/>
                  <w:marRight w:val="0"/>
                  <w:marTop w:val="0"/>
                  <w:marBottom w:val="0"/>
                  <w:divBdr>
                    <w:top w:val="none" w:sz="0" w:space="0" w:color="auto"/>
                    <w:left w:val="none" w:sz="0" w:space="0" w:color="auto"/>
                    <w:bottom w:val="none" w:sz="0" w:space="0" w:color="auto"/>
                    <w:right w:val="none" w:sz="0" w:space="0" w:color="auto"/>
                  </w:divBdr>
                </w:div>
                <w:div w:id="1548376162">
                  <w:marLeft w:val="0"/>
                  <w:marRight w:val="0"/>
                  <w:marTop w:val="0"/>
                  <w:marBottom w:val="0"/>
                  <w:divBdr>
                    <w:top w:val="none" w:sz="0" w:space="0" w:color="auto"/>
                    <w:left w:val="none" w:sz="0" w:space="0" w:color="auto"/>
                    <w:bottom w:val="none" w:sz="0" w:space="0" w:color="auto"/>
                    <w:right w:val="none" w:sz="0" w:space="0" w:color="auto"/>
                  </w:divBdr>
                </w:div>
                <w:div w:id="1264143937">
                  <w:marLeft w:val="0"/>
                  <w:marRight w:val="0"/>
                  <w:marTop w:val="0"/>
                  <w:marBottom w:val="0"/>
                  <w:divBdr>
                    <w:top w:val="none" w:sz="0" w:space="0" w:color="auto"/>
                    <w:left w:val="none" w:sz="0" w:space="0" w:color="auto"/>
                    <w:bottom w:val="none" w:sz="0" w:space="0" w:color="auto"/>
                    <w:right w:val="none" w:sz="0" w:space="0" w:color="auto"/>
                  </w:divBdr>
                </w:div>
                <w:div w:id="752891670">
                  <w:marLeft w:val="0"/>
                  <w:marRight w:val="0"/>
                  <w:marTop w:val="0"/>
                  <w:marBottom w:val="0"/>
                  <w:divBdr>
                    <w:top w:val="none" w:sz="0" w:space="0" w:color="auto"/>
                    <w:left w:val="none" w:sz="0" w:space="0" w:color="auto"/>
                    <w:bottom w:val="none" w:sz="0" w:space="0" w:color="auto"/>
                    <w:right w:val="none" w:sz="0" w:space="0" w:color="auto"/>
                  </w:divBdr>
                </w:div>
                <w:div w:id="1618561292">
                  <w:marLeft w:val="0"/>
                  <w:marRight w:val="0"/>
                  <w:marTop w:val="0"/>
                  <w:marBottom w:val="0"/>
                  <w:divBdr>
                    <w:top w:val="none" w:sz="0" w:space="0" w:color="auto"/>
                    <w:left w:val="none" w:sz="0" w:space="0" w:color="auto"/>
                    <w:bottom w:val="none" w:sz="0" w:space="0" w:color="auto"/>
                    <w:right w:val="none" w:sz="0" w:space="0" w:color="auto"/>
                  </w:divBdr>
                </w:div>
                <w:div w:id="1646081795">
                  <w:marLeft w:val="0"/>
                  <w:marRight w:val="0"/>
                  <w:marTop w:val="0"/>
                  <w:marBottom w:val="0"/>
                  <w:divBdr>
                    <w:top w:val="none" w:sz="0" w:space="0" w:color="auto"/>
                    <w:left w:val="none" w:sz="0" w:space="0" w:color="auto"/>
                    <w:bottom w:val="none" w:sz="0" w:space="0" w:color="auto"/>
                    <w:right w:val="none" w:sz="0" w:space="0" w:color="auto"/>
                  </w:divBdr>
                </w:div>
                <w:div w:id="1961522475">
                  <w:marLeft w:val="0"/>
                  <w:marRight w:val="0"/>
                  <w:marTop w:val="0"/>
                  <w:marBottom w:val="0"/>
                  <w:divBdr>
                    <w:top w:val="none" w:sz="0" w:space="0" w:color="auto"/>
                    <w:left w:val="none" w:sz="0" w:space="0" w:color="auto"/>
                    <w:bottom w:val="none" w:sz="0" w:space="0" w:color="auto"/>
                    <w:right w:val="none" w:sz="0" w:space="0" w:color="auto"/>
                  </w:divBdr>
                </w:div>
                <w:div w:id="806624486">
                  <w:marLeft w:val="0"/>
                  <w:marRight w:val="0"/>
                  <w:marTop w:val="0"/>
                  <w:marBottom w:val="0"/>
                  <w:divBdr>
                    <w:top w:val="none" w:sz="0" w:space="0" w:color="auto"/>
                    <w:left w:val="none" w:sz="0" w:space="0" w:color="auto"/>
                    <w:bottom w:val="none" w:sz="0" w:space="0" w:color="auto"/>
                    <w:right w:val="none" w:sz="0" w:space="0" w:color="auto"/>
                  </w:divBdr>
                </w:div>
                <w:div w:id="631520966">
                  <w:marLeft w:val="0"/>
                  <w:marRight w:val="0"/>
                  <w:marTop w:val="0"/>
                  <w:marBottom w:val="0"/>
                  <w:divBdr>
                    <w:top w:val="none" w:sz="0" w:space="0" w:color="auto"/>
                    <w:left w:val="none" w:sz="0" w:space="0" w:color="auto"/>
                    <w:bottom w:val="none" w:sz="0" w:space="0" w:color="auto"/>
                    <w:right w:val="none" w:sz="0" w:space="0" w:color="auto"/>
                  </w:divBdr>
                  <w:divsChild>
                    <w:div w:id="2040155246">
                      <w:marLeft w:val="0"/>
                      <w:marRight w:val="0"/>
                      <w:marTop w:val="240"/>
                      <w:marBottom w:val="240"/>
                      <w:divBdr>
                        <w:top w:val="none" w:sz="0" w:space="0" w:color="auto"/>
                        <w:left w:val="none" w:sz="0" w:space="0" w:color="auto"/>
                        <w:bottom w:val="none" w:sz="0" w:space="0" w:color="auto"/>
                        <w:right w:val="none" w:sz="0" w:space="0" w:color="auto"/>
                      </w:divBdr>
                      <w:divsChild>
                        <w:div w:id="863977318">
                          <w:marLeft w:val="0"/>
                          <w:marRight w:val="120"/>
                          <w:marTop w:val="0"/>
                          <w:marBottom w:val="180"/>
                          <w:divBdr>
                            <w:top w:val="none" w:sz="0" w:space="0" w:color="auto"/>
                            <w:left w:val="none" w:sz="0" w:space="0" w:color="auto"/>
                            <w:bottom w:val="none" w:sz="0" w:space="0" w:color="auto"/>
                            <w:right w:val="none" w:sz="0" w:space="0" w:color="auto"/>
                          </w:divBdr>
                        </w:div>
                        <w:div w:id="1202090948">
                          <w:marLeft w:val="0"/>
                          <w:marRight w:val="120"/>
                          <w:marTop w:val="0"/>
                          <w:marBottom w:val="180"/>
                          <w:divBdr>
                            <w:top w:val="none" w:sz="0" w:space="0" w:color="auto"/>
                            <w:left w:val="none" w:sz="0" w:space="0" w:color="auto"/>
                            <w:bottom w:val="none" w:sz="0" w:space="0" w:color="auto"/>
                            <w:right w:val="none" w:sz="0" w:space="0" w:color="auto"/>
                          </w:divBdr>
                        </w:div>
                        <w:div w:id="1114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8255">
                  <w:marLeft w:val="0"/>
                  <w:marRight w:val="0"/>
                  <w:marTop w:val="0"/>
                  <w:marBottom w:val="0"/>
                  <w:divBdr>
                    <w:top w:val="none" w:sz="0" w:space="0" w:color="auto"/>
                    <w:left w:val="none" w:sz="0" w:space="0" w:color="auto"/>
                    <w:bottom w:val="none" w:sz="0" w:space="0" w:color="auto"/>
                    <w:right w:val="none" w:sz="0" w:space="0" w:color="auto"/>
                  </w:divBdr>
                </w:div>
                <w:div w:id="838228537">
                  <w:marLeft w:val="0"/>
                  <w:marRight w:val="0"/>
                  <w:marTop w:val="0"/>
                  <w:marBottom w:val="0"/>
                  <w:divBdr>
                    <w:top w:val="none" w:sz="0" w:space="0" w:color="auto"/>
                    <w:left w:val="none" w:sz="0" w:space="0" w:color="auto"/>
                    <w:bottom w:val="none" w:sz="0" w:space="0" w:color="auto"/>
                    <w:right w:val="none" w:sz="0" w:space="0" w:color="auto"/>
                  </w:divBdr>
                </w:div>
                <w:div w:id="13909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51662">
      <w:bodyDiv w:val="1"/>
      <w:marLeft w:val="0"/>
      <w:marRight w:val="0"/>
      <w:marTop w:val="0"/>
      <w:marBottom w:val="0"/>
      <w:divBdr>
        <w:top w:val="none" w:sz="0" w:space="0" w:color="auto"/>
        <w:left w:val="none" w:sz="0" w:space="0" w:color="auto"/>
        <w:bottom w:val="none" w:sz="0" w:space="0" w:color="auto"/>
        <w:right w:val="none" w:sz="0" w:space="0" w:color="auto"/>
      </w:divBdr>
      <w:divsChild>
        <w:div w:id="1747650426">
          <w:marLeft w:val="0"/>
          <w:marRight w:val="0"/>
          <w:marTop w:val="0"/>
          <w:marBottom w:val="0"/>
          <w:divBdr>
            <w:top w:val="none" w:sz="0" w:space="0" w:color="auto"/>
            <w:left w:val="none" w:sz="0" w:space="0" w:color="auto"/>
            <w:bottom w:val="none" w:sz="0" w:space="0" w:color="auto"/>
            <w:right w:val="none" w:sz="0" w:space="0" w:color="auto"/>
          </w:divBdr>
          <w:divsChild>
            <w:div w:id="94654888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70768790">
      <w:bodyDiv w:val="1"/>
      <w:marLeft w:val="0"/>
      <w:marRight w:val="0"/>
      <w:marTop w:val="0"/>
      <w:marBottom w:val="0"/>
      <w:divBdr>
        <w:top w:val="none" w:sz="0" w:space="0" w:color="auto"/>
        <w:left w:val="none" w:sz="0" w:space="0" w:color="auto"/>
        <w:bottom w:val="none" w:sz="0" w:space="0" w:color="auto"/>
        <w:right w:val="none" w:sz="0" w:space="0" w:color="auto"/>
      </w:divBdr>
      <w:divsChild>
        <w:div w:id="294987045">
          <w:marLeft w:val="0"/>
          <w:marRight w:val="0"/>
          <w:marTop w:val="0"/>
          <w:marBottom w:val="0"/>
          <w:divBdr>
            <w:top w:val="none" w:sz="0" w:space="0" w:color="auto"/>
            <w:left w:val="none" w:sz="0" w:space="0" w:color="auto"/>
            <w:bottom w:val="none" w:sz="0" w:space="0" w:color="auto"/>
            <w:right w:val="none" w:sz="0" w:space="0" w:color="auto"/>
          </w:divBdr>
          <w:divsChild>
            <w:div w:id="1240598534">
              <w:marLeft w:val="0"/>
              <w:marRight w:val="0"/>
              <w:marTop w:val="0"/>
              <w:marBottom w:val="0"/>
              <w:divBdr>
                <w:top w:val="none" w:sz="0" w:space="0" w:color="auto"/>
                <w:left w:val="none" w:sz="0" w:space="0" w:color="auto"/>
                <w:bottom w:val="none" w:sz="0" w:space="0" w:color="auto"/>
                <w:right w:val="none" w:sz="0" w:space="0" w:color="auto"/>
              </w:divBdr>
            </w:div>
            <w:div w:id="1556500519">
              <w:marLeft w:val="0"/>
              <w:marRight w:val="0"/>
              <w:marTop w:val="0"/>
              <w:marBottom w:val="0"/>
              <w:divBdr>
                <w:top w:val="none" w:sz="0" w:space="0" w:color="auto"/>
                <w:left w:val="none" w:sz="0" w:space="0" w:color="auto"/>
                <w:bottom w:val="none" w:sz="0" w:space="0" w:color="auto"/>
                <w:right w:val="none" w:sz="0" w:space="0" w:color="auto"/>
              </w:divBdr>
            </w:div>
          </w:divsChild>
        </w:div>
        <w:div w:id="247739137">
          <w:marLeft w:val="0"/>
          <w:marRight w:val="0"/>
          <w:marTop w:val="0"/>
          <w:marBottom w:val="0"/>
          <w:divBdr>
            <w:top w:val="none" w:sz="0" w:space="0" w:color="auto"/>
            <w:left w:val="none" w:sz="0" w:space="0" w:color="auto"/>
            <w:bottom w:val="none" w:sz="0" w:space="0" w:color="auto"/>
            <w:right w:val="none" w:sz="0" w:space="0" w:color="auto"/>
          </w:divBdr>
        </w:div>
        <w:div w:id="1096907230">
          <w:marLeft w:val="0"/>
          <w:marRight w:val="0"/>
          <w:marTop w:val="0"/>
          <w:marBottom w:val="0"/>
          <w:divBdr>
            <w:top w:val="single" w:sz="8" w:space="3" w:color="auto"/>
            <w:left w:val="none" w:sz="0" w:space="0" w:color="auto"/>
            <w:bottom w:val="none" w:sz="0" w:space="0" w:color="auto"/>
            <w:right w:val="none" w:sz="0" w:space="0" w:color="auto"/>
          </w:divBdr>
        </w:div>
        <w:div w:id="863635563">
          <w:marLeft w:val="0"/>
          <w:marRight w:val="0"/>
          <w:marTop w:val="0"/>
          <w:marBottom w:val="0"/>
          <w:divBdr>
            <w:top w:val="none" w:sz="0" w:space="0" w:color="auto"/>
            <w:left w:val="none" w:sz="0" w:space="0" w:color="auto"/>
            <w:bottom w:val="none" w:sz="0" w:space="0" w:color="auto"/>
            <w:right w:val="none" w:sz="0" w:space="0" w:color="auto"/>
          </w:divBdr>
          <w:divsChild>
            <w:div w:id="1556047630">
              <w:marLeft w:val="0"/>
              <w:marRight w:val="0"/>
              <w:marTop w:val="0"/>
              <w:marBottom w:val="0"/>
              <w:divBdr>
                <w:top w:val="none" w:sz="0" w:space="0" w:color="auto"/>
                <w:left w:val="none" w:sz="0" w:space="0" w:color="auto"/>
                <w:bottom w:val="none" w:sz="0" w:space="0" w:color="auto"/>
                <w:right w:val="none" w:sz="0" w:space="0" w:color="auto"/>
              </w:divBdr>
            </w:div>
          </w:divsChild>
        </w:div>
        <w:div w:id="1786609470">
          <w:marLeft w:val="0"/>
          <w:marRight w:val="0"/>
          <w:marTop w:val="0"/>
          <w:marBottom w:val="0"/>
          <w:divBdr>
            <w:top w:val="none" w:sz="0" w:space="0" w:color="auto"/>
            <w:left w:val="none" w:sz="0" w:space="0" w:color="auto"/>
            <w:bottom w:val="none" w:sz="0" w:space="0" w:color="auto"/>
            <w:right w:val="none" w:sz="0" w:space="0" w:color="auto"/>
          </w:divBdr>
        </w:div>
        <w:div w:id="806510224">
          <w:marLeft w:val="0"/>
          <w:marRight w:val="0"/>
          <w:marTop w:val="240"/>
          <w:marBottom w:val="240"/>
          <w:divBdr>
            <w:top w:val="none" w:sz="0" w:space="0" w:color="auto"/>
            <w:left w:val="none" w:sz="0" w:space="0" w:color="auto"/>
            <w:bottom w:val="none" w:sz="0" w:space="0" w:color="auto"/>
            <w:right w:val="none" w:sz="0" w:space="0" w:color="auto"/>
          </w:divBdr>
          <w:divsChild>
            <w:div w:id="1521550090">
              <w:marLeft w:val="0"/>
              <w:marRight w:val="0"/>
              <w:marTop w:val="0"/>
              <w:marBottom w:val="0"/>
              <w:divBdr>
                <w:top w:val="none" w:sz="0" w:space="0" w:color="auto"/>
                <w:left w:val="none" w:sz="0" w:space="0" w:color="auto"/>
                <w:bottom w:val="none" w:sz="0" w:space="0" w:color="auto"/>
                <w:right w:val="none" w:sz="0" w:space="0" w:color="auto"/>
              </w:divBdr>
              <w:divsChild>
                <w:div w:id="489372727">
                  <w:marLeft w:val="0"/>
                  <w:marRight w:val="120"/>
                  <w:marTop w:val="0"/>
                  <w:marBottom w:val="180"/>
                  <w:divBdr>
                    <w:top w:val="none" w:sz="0" w:space="0" w:color="auto"/>
                    <w:left w:val="none" w:sz="0" w:space="0" w:color="auto"/>
                    <w:bottom w:val="none" w:sz="0" w:space="0" w:color="auto"/>
                    <w:right w:val="none" w:sz="0" w:space="0" w:color="auto"/>
                  </w:divBdr>
                </w:div>
                <w:div w:id="657998368">
                  <w:marLeft w:val="0"/>
                  <w:marRight w:val="120"/>
                  <w:marTop w:val="0"/>
                  <w:marBottom w:val="180"/>
                  <w:divBdr>
                    <w:top w:val="none" w:sz="0" w:space="0" w:color="auto"/>
                    <w:left w:val="none" w:sz="0" w:space="0" w:color="auto"/>
                    <w:bottom w:val="none" w:sz="0" w:space="0" w:color="auto"/>
                    <w:right w:val="none" w:sz="0" w:space="0" w:color="auto"/>
                  </w:divBdr>
                </w:div>
                <w:div w:id="16945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7708">
      <w:bodyDiv w:val="1"/>
      <w:marLeft w:val="0"/>
      <w:marRight w:val="0"/>
      <w:marTop w:val="0"/>
      <w:marBottom w:val="0"/>
      <w:divBdr>
        <w:top w:val="none" w:sz="0" w:space="0" w:color="auto"/>
        <w:left w:val="none" w:sz="0" w:space="0" w:color="auto"/>
        <w:bottom w:val="none" w:sz="0" w:space="0" w:color="auto"/>
        <w:right w:val="none" w:sz="0" w:space="0" w:color="auto"/>
      </w:divBdr>
      <w:divsChild>
        <w:div w:id="1467773630">
          <w:marLeft w:val="0"/>
          <w:marRight w:val="0"/>
          <w:marTop w:val="0"/>
          <w:marBottom w:val="0"/>
          <w:divBdr>
            <w:top w:val="none" w:sz="0" w:space="0" w:color="auto"/>
            <w:left w:val="none" w:sz="0" w:space="0" w:color="auto"/>
            <w:bottom w:val="none" w:sz="0" w:space="0" w:color="auto"/>
            <w:right w:val="none" w:sz="0" w:space="0" w:color="auto"/>
          </w:divBdr>
          <w:divsChild>
            <w:div w:id="1494682237">
              <w:marLeft w:val="0"/>
              <w:marRight w:val="0"/>
              <w:marTop w:val="0"/>
              <w:marBottom w:val="0"/>
              <w:divBdr>
                <w:top w:val="none" w:sz="0" w:space="0" w:color="auto"/>
                <w:left w:val="none" w:sz="0" w:space="0" w:color="auto"/>
                <w:bottom w:val="none" w:sz="0" w:space="0" w:color="auto"/>
                <w:right w:val="none" w:sz="0" w:space="0" w:color="auto"/>
              </w:divBdr>
            </w:div>
          </w:divsChild>
        </w:div>
        <w:div w:id="132913220">
          <w:marLeft w:val="0"/>
          <w:marRight w:val="0"/>
          <w:marTop w:val="0"/>
          <w:marBottom w:val="0"/>
          <w:divBdr>
            <w:top w:val="none" w:sz="0" w:space="0" w:color="auto"/>
            <w:left w:val="none" w:sz="0" w:space="0" w:color="auto"/>
            <w:bottom w:val="none" w:sz="0" w:space="0" w:color="auto"/>
            <w:right w:val="none" w:sz="0" w:space="0" w:color="auto"/>
          </w:divBdr>
          <w:divsChild>
            <w:div w:id="1924410832">
              <w:marLeft w:val="0"/>
              <w:marRight w:val="0"/>
              <w:marTop w:val="0"/>
              <w:marBottom w:val="0"/>
              <w:divBdr>
                <w:top w:val="none" w:sz="0" w:space="0" w:color="auto"/>
                <w:left w:val="none" w:sz="0" w:space="0" w:color="auto"/>
                <w:bottom w:val="none" w:sz="0" w:space="0" w:color="auto"/>
                <w:right w:val="none" w:sz="0" w:space="0" w:color="auto"/>
              </w:divBdr>
              <w:divsChild>
                <w:div w:id="494423209">
                  <w:marLeft w:val="0"/>
                  <w:marRight w:val="0"/>
                  <w:marTop w:val="0"/>
                  <w:marBottom w:val="0"/>
                  <w:divBdr>
                    <w:top w:val="none" w:sz="0" w:space="0" w:color="auto"/>
                    <w:left w:val="none" w:sz="0" w:space="0" w:color="auto"/>
                    <w:bottom w:val="none" w:sz="0" w:space="0" w:color="auto"/>
                    <w:right w:val="none" w:sz="0" w:space="0" w:color="auto"/>
                  </w:divBdr>
                </w:div>
                <w:div w:id="225148837">
                  <w:marLeft w:val="0"/>
                  <w:marRight w:val="0"/>
                  <w:marTop w:val="0"/>
                  <w:marBottom w:val="0"/>
                  <w:divBdr>
                    <w:top w:val="none" w:sz="0" w:space="0" w:color="auto"/>
                    <w:left w:val="none" w:sz="0" w:space="0" w:color="auto"/>
                    <w:bottom w:val="none" w:sz="0" w:space="0" w:color="auto"/>
                    <w:right w:val="none" w:sz="0" w:space="0" w:color="auto"/>
                  </w:divBdr>
                  <w:divsChild>
                    <w:div w:id="514538580">
                      <w:marLeft w:val="0"/>
                      <w:marRight w:val="0"/>
                      <w:marTop w:val="0"/>
                      <w:marBottom w:val="0"/>
                      <w:divBdr>
                        <w:top w:val="single" w:sz="8" w:space="3" w:color="E1E1E1"/>
                        <w:left w:val="none" w:sz="0" w:space="0" w:color="auto"/>
                        <w:bottom w:val="none" w:sz="0" w:space="0" w:color="auto"/>
                        <w:right w:val="none" w:sz="0" w:space="0" w:color="auto"/>
                      </w:divBdr>
                    </w:div>
                  </w:divsChild>
                </w:div>
                <w:div w:id="937979238">
                  <w:marLeft w:val="0"/>
                  <w:marRight w:val="0"/>
                  <w:marTop w:val="0"/>
                  <w:marBottom w:val="0"/>
                  <w:divBdr>
                    <w:top w:val="none" w:sz="0" w:space="0" w:color="auto"/>
                    <w:left w:val="none" w:sz="0" w:space="0" w:color="auto"/>
                    <w:bottom w:val="none" w:sz="0" w:space="0" w:color="auto"/>
                    <w:right w:val="none" w:sz="0" w:space="0" w:color="auto"/>
                  </w:divBdr>
                  <w:divsChild>
                    <w:div w:id="1862144">
                      <w:marLeft w:val="0"/>
                      <w:marRight w:val="0"/>
                      <w:marTop w:val="0"/>
                      <w:marBottom w:val="0"/>
                      <w:divBdr>
                        <w:top w:val="none" w:sz="0" w:space="0" w:color="auto"/>
                        <w:left w:val="none" w:sz="0" w:space="0" w:color="auto"/>
                        <w:bottom w:val="none" w:sz="0" w:space="0" w:color="auto"/>
                        <w:right w:val="none" w:sz="0" w:space="0" w:color="auto"/>
                      </w:divBdr>
                    </w:div>
                  </w:divsChild>
                </w:div>
                <w:div w:id="1750224218">
                  <w:marLeft w:val="0"/>
                  <w:marRight w:val="0"/>
                  <w:marTop w:val="0"/>
                  <w:marBottom w:val="0"/>
                  <w:divBdr>
                    <w:top w:val="none" w:sz="0" w:space="0" w:color="auto"/>
                    <w:left w:val="none" w:sz="0" w:space="0" w:color="auto"/>
                    <w:bottom w:val="none" w:sz="0" w:space="0" w:color="auto"/>
                    <w:right w:val="none" w:sz="0" w:space="0" w:color="auto"/>
                  </w:divBdr>
                  <w:divsChild>
                    <w:div w:id="413748822">
                      <w:marLeft w:val="0"/>
                      <w:marRight w:val="0"/>
                      <w:marTop w:val="0"/>
                      <w:marBottom w:val="0"/>
                      <w:divBdr>
                        <w:top w:val="none" w:sz="0" w:space="0" w:color="auto"/>
                        <w:left w:val="none" w:sz="0" w:space="0" w:color="auto"/>
                        <w:bottom w:val="none" w:sz="0" w:space="0" w:color="auto"/>
                        <w:right w:val="none" w:sz="0" w:space="0" w:color="auto"/>
                      </w:divBdr>
                    </w:div>
                  </w:divsChild>
                </w:div>
                <w:div w:id="665208796">
                  <w:marLeft w:val="0"/>
                  <w:marRight w:val="0"/>
                  <w:marTop w:val="0"/>
                  <w:marBottom w:val="0"/>
                  <w:divBdr>
                    <w:top w:val="none" w:sz="0" w:space="0" w:color="auto"/>
                    <w:left w:val="none" w:sz="0" w:space="0" w:color="auto"/>
                    <w:bottom w:val="none" w:sz="0" w:space="0" w:color="auto"/>
                    <w:right w:val="none" w:sz="0" w:space="0" w:color="auto"/>
                  </w:divBdr>
                </w:div>
                <w:div w:id="1557203702">
                  <w:marLeft w:val="0"/>
                  <w:marRight w:val="0"/>
                  <w:marTop w:val="0"/>
                  <w:marBottom w:val="0"/>
                  <w:divBdr>
                    <w:top w:val="none" w:sz="0" w:space="0" w:color="auto"/>
                    <w:left w:val="none" w:sz="0" w:space="0" w:color="auto"/>
                    <w:bottom w:val="none" w:sz="0" w:space="0" w:color="auto"/>
                    <w:right w:val="none" w:sz="0" w:space="0" w:color="auto"/>
                  </w:divBdr>
                </w:div>
                <w:div w:id="46607056">
                  <w:marLeft w:val="0"/>
                  <w:marRight w:val="0"/>
                  <w:marTop w:val="0"/>
                  <w:marBottom w:val="0"/>
                  <w:divBdr>
                    <w:top w:val="none" w:sz="0" w:space="0" w:color="auto"/>
                    <w:left w:val="none" w:sz="0" w:space="0" w:color="auto"/>
                    <w:bottom w:val="none" w:sz="0" w:space="0" w:color="auto"/>
                    <w:right w:val="none" w:sz="0" w:space="0" w:color="auto"/>
                  </w:divBdr>
                </w:div>
                <w:div w:id="180170670">
                  <w:marLeft w:val="0"/>
                  <w:marRight w:val="0"/>
                  <w:marTop w:val="0"/>
                  <w:marBottom w:val="0"/>
                  <w:divBdr>
                    <w:top w:val="none" w:sz="0" w:space="0" w:color="auto"/>
                    <w:left w:val="none" w:sz="0" w:space="0" w:color="auto"/>
                    <w:bottom w:val="none" w:sz="0" w:space="0" w:color="auto"/>
                    <w:right w:val="none" w:sz="0" w:space="0" w:color="auto"/>
                  </w:divBdr>
                </w:div>
                <w:div w:id="1061438249">
                  <w:marLeft w:val="0"/>
                  <w:marRight w:val="0"/>
                  <w:marTop w:val="0"/>
                  <w:marBottom w:val="0"/>
                  <w:divBdr>
                    <w:top w:val="none" w:sz="0" w:space="0" w:color="auto"/>
                    <w:left w:val="none" w:sz="0" w:space="0" w:color="auto"/>
                    <w:bottom w:val="none" w:sz="0" w:space="0" w:color="auto"/>
                    <w:right w:val="none" w:sz="0" w:space="0" w:color="auto"/>
                  </w:divBdr>
                </w:div>
                <w:div w:id="499737326">
                  <w:marLeft w:val="0"/>
                  <w:marRight w:val="0"/>
                  <w:marTop w:val="0"/>
                  <w:marBottom w:val="0"/>
                  <w:divBdr>
                    <w:top w:val="none" w:sz="0" w:space="0" w:color="auto"/>
                    <w:left w:val="none" w:sz="0" w:space="0" w:color="auto"/>
                    <w:bottom w:val="none" w:sz="0" w:space="0" w:color="auto"/>
                    <w:right w:val="none" w:sz="0" w:space="0" w:color="auto"/>
                  </w:divBdr>
                </w:div>
                <w:div w:id="1738623295">
                  <w:marLeft w:val="0"/>
                  <w:marRight w:val="0"/>
                  <w:marTop w:val="0"/>
                  <w:marBottom w:val="0"/>
                  <w:divBdr>
                    <w:top w:val="none" w:sz="0" w:space="0" w:color="auto"/>
                    <w:left w:val="none" w:sz="0" w:space="0" w:color="auto"/>
                    <w:bottom w:val="none" w:sz="0" w:space="0" w:color="auto"/>
                    <w:right w:val="none" w:sz="0" w:space="0" w:color="auto"/>
                  </w:divBdr>
                </w:div>
                <w:div w:id="562838047">
                  <w:marLeft w:val="0"/>
                  <w:marRight w:val="0"/>
                  <w:marTop w:val="0"/>
                  <w:marBottom w:val="0"/>
                  <w:divBdr>
                    <w:top w:val="none" w:sz="0" w:space="0" w:color="auto"/>
                    <w:left w:val="none" w:sz="0" w:space="0" w:color="auto"/>
                    <w:bottom w:val="none" w:sz="0" w:space="0" w:color="auto"/>
                    <w:right w:val="none" w:sz="0" w:space="0" w:color="auto"/>
                  </w:divBdr>
                </w:div>
                <w:div w:id="1166436337">
                  <w:marLeft w:val="0"/>
                  <w:marRight w:val="0"/>
                  <w:marTop w:val="0"/>
                  <w:marBottom w:val="0"/>
                  <w:divBdr>
                    <w:top w:val="none" w:sz="0" w:space="0" w:color="auto"/>
                    <w:left w:val="none" w:sz="0" w:space="0" w:color="auto"/>
                    <w:bottom w:val="none" w:sz="0" w:space="0" w:color="auto"/>
                    <w:right w:val="none" w:sz="0" w:space="0" w:color="auto"/>
                  </w:divBdr>
                </w:div>
                <w:div w:id="762917602">
                  <w:marLeft w:val="0"/>
                  <w:marRight w:val="0"/>
                  <w:marTop w:val="0"/>
                  <w:marBottom w:val="0"/>
                  <w:divBdr>
                    <w:top w:val="none" w:sz="0" w:space="0" w:color="auto"/>
                    <w:left w:val="none" w:sz="0" w:space="0" w:color="auto"/>
                    <w:bottom w:val="none" w:sz="0" w:space="0" w:color="auto"/>
                    <w:right w:val="none" w:sz="0" w:space="0" w:color="auto"/>
                  </w:divBdr>
                </w:div>
                <w:div w:id="572741941">
                  <w:marLeft w:val="0"/>
                  <w:marRight w:val="0"/>
                  <w:marTop w:val="0"/>
                  <w:marBottom w:val="0"/>
                  <w:divBdr>
                    <w:top w:val="none" w:sz="0" w:space="0" w:color="auto"/>
                    <w:left w:val="none" w:sz="0" w:space="0" w:color="auto"/>
                    <w:bottom w:val="none" w:sz="0" w:space="0" w:color="auto"/>
                    <w:right w:val="none" w:sz="0" w:space="0" w:color="auto"/>
                  </w:divBdr>
                </w:div>
                <w:div w:id="2074618955">
                  <w:marLeft w:val="0"/>
                  <w:marRight w:val="0"/>
                  <w:marTop w:val="0"/>
                  <w:marBottom w:val="0"/>
                  <w:divBdr>
                    <w:top w:val="none" w:sz="0" w:space="0" w:color="auto"/>
                    <w:left w:val="none" w:sz="0" w:space="0" w:color="auto"/>
                    <w:bottom w:val="none" w:sz="0" w:space="0" w:color="auto"/>
                    <w:right w:val="none" w:sz="0" w:space="0" w:color="auto"/>
                  </w:divBdr>
                </w:div>
                <w:div w:id="1031027112">
                  <w:marLeft w:val="0"/>
                  <w:marRight w:val="0"/>
                  <w:marTop w:val="0"/>
                  <w:marBottom w:val="0"/>
                  <w:divBdr>
                    <w:top w:val="none" w:sz="0" w:space="0" w:color="auto"/>
                    <w:left w:val="none" w:sz="0" w:space="0" w:color="auto"/>
                    <w:bottom w:val="none" w:sz="0" w:space="0" w:color="auto"/>
                    <w:right w:val="none" w:sz="0" w:space="0" w:color="auto"/>
                  </w:divBdr>
                </w:div>
                <w:div w:id="2006932877">
                  <w:marLeft w:val="0"/>
                  <w:marRight w:val="0"/>
                  <w:marTop w:val="0"/>
                  <w:marBottom w:val="0"/>
                  <w:divBdr>
                    <w:top w:val="none" w:sz="0" w:space="0" w:color="auto"/>
                    <w:left w:val="none" w:sz="0" w:space="0" w:color="auto"/>
                    <w:bottom w:val="none" w:sz="0" w:space="0" w:color="auto"/>
                    <w:right w:val="none" w:sz="0" w:space="0" w:color="auto"/>
                  </w:divBdr>
                </w:div>
                <w:div w:id="821851438">
                  <w:marLeft w:val="0"/>
                  <w:marRight w:val="0"/>
                  <w:marTop w:val="240"/>
                  <w:marBottom w:val="240"/>
                  <w:divBdr>
                    <w:top w:val="none" w:sz="0" w:space="0" w:color="auto"/>
                    <w:left w:val="none" w:sz="0" w:space="0" w:color="auto"/>
                    <w:bottom w:val="none" w:sz="0" w:space="0" w:color="auto"/>
                    <w:right w:val="none" w:sz="0" w:space="0" w:color="auto"/>
                  </w:divBdr>
                  <w:divsChild>
                    <w:div w:id="395130923">
                      <w:marLeft w:val="0"/>
                      <w:marRight w:val="120"/>
                      <w:marTop w:val="0"/>
                      <w:marBottom w:val="180"/>
                      <w:divBdr>
                        <w:top w:val="none" w:sz="0" w:space="0" w:color="auto"/>
                        <w:left w:val="none" w:sz="0" w:space="0" w:color="auto"/>
                        <w:bottom w:val="none" w:sz="0" w:space="0" w:color="auto"/>
                        <w:right w:val="none" w:sz="0" w:space="0" w:color="auto"/>
                      </w:divBdr>
                    </w:div>
                    <w:div w:id="1818182873">
                      <w:marLeft w:val="0"/>
                      <w:marRight w:val="120"/>
                      <w:marTop w:val="0"/>
                      <w:marBottom w:val="180"/>
                      <w:divBdr>
                        <w:top w:val="none" w:sz="0" w:space="0" w:color="auto"/>
                        <w:left w:val="none" w:sz="0" w:space="0" w:color="auto"/>
                        <w:bottom w:val="none" w:sz="0" w:space="0" w:color="auto"/>
                        <w:right w:val="none" w:sz="0" w:space="0" w:color="auto"/>
                      </w:divBdr>
                    </w:div>
                    <w:div w:id="1541622550">
                      <w:marLeft w:val="0"/>
                      <w:marRight w:val="0"/>
                      <w:marTop w:val="0"/>
                      <w:marBottom w:val="0"/>
                      <w:divBdr>
                        <w:top w:val="none" w:sz="0" w:space="0" w:color="auto"/>
                        <w:left w:val="none" w:sz="0" w:space="0" w:color="auto"/>
                        <w:bottom w:val="none" w:sz="0" w:space="0" w:color="auto"/>
                        <w:right w:val="none" w:sz="0" w:space="0" w:color="auto"/>
                      </w:divBdr>
                    </w:div>
                  </w:divsChild>
                </w:div>
                <w:div w:id="312871732">
                  <w:marLeft w:val="0"/>
                  <w:marRight w:val="0"/>
                  <w:marTop w:val="0"/>
                  <w:marBottom w:val="0"/>
                  <w:divBdr>
                    <w:top w:val="none" w:sz="0" w:space="0" w:color="auto"/>
                    <w:left w:val="none" w:sz="0" w:space="0" w:color="auto"/>
                    <w:bottom w:val="none" w:sz="0" w:space="0" w:color="auto"/>
                    <w:right w:val="none" w:sz="0" w:space="0" w:color="auto"/>
                  </w:divBdr>
                </w:div>
                <w:div w:id="14636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5628">
      <w:bodyDiv w:val="1"/>
      <w:marLeft w:val="0"/>
      <w:marRight w:val="0"/>
      <w:marTop w:val="0"/>
      <w:marBottom w:val="0"/>
      <w:divBdr>
        <w:top w:val="none" w:sz="0" w:space="0" w:color="auto"/>
        <w:left w:val="none" w:sz="0" w:space="0" w:color="auto"/>
        <w:bottom w:val="none" w:sz="0" w:space="0" w:color="auto"/>
        <w:right w:val="none" w:sz="0" w:space="0" w:color="auto"/>
      </w:divBdr>
      <w:divsChild>
        <w:div w:id="250938046">
          <w:marLeft w:val="0"/>
          <w:marRight w:val="0"/>
          <w:marTop w:val="0"/>
          <w:marBottom w:val="0"/>
          <w:divBdr>
            <w:top w:val="none" w:sz="0" w:space="0" w:color="auto"/>
            <w:left w:val="none" w:sz="0" w:space="0" w:color="auto"/>
            <w:bottom w:val="none" w:sz="0" w:space="0" w:color="auto"/>
            <w:right w:val="none" w:sz="0" w:space="0" w:color="auto"/>
          </w:divBdr>
          <w:divsChild>
            <w:div w:id="473568432">
              <w:marLeft w:val="0"/>
              <w:marRight w:val="0"/>
              <w:marTop w:val="0"/>
              <w:marBottom w:val="0"/>
              <w:divBdr>
                <w:top w:val="none" w:sz="0" w:space="0" w:color="auto"/>
                <w:left w:val="none" w:sz="0" w:space="0" w:color="auto"/>
                <w:bottom w:val="none" w:sz="0" w:space="0" w:color="auto"/>
                <w:right w:val="none" w:sz="0" w:space="0" w:color="auto"/>
              </w:divBdr>
            </w:div>
            <w:div w:id="883642127">
              <w:marLeft w:val="0"/>
              <w:marRight w:val="0"/>
              <w:marTop w:val="0"/>
              <w:marBottom w:val="0"/>
              <w:divBdr>
                <w:top w:val="none" w:sz="0" w:space="0" w:color="auto"/>
                <w:left w:val="none" w:sz="0" w:space="0" w:color="auto"/>
                <w:bottom w:val="none" w:sz="0" w:space="0" w:color="auto"/>
                <w:right w:val="none" w:sz="0" w:space="0" w:color="auto"/>
              </w:divBdr>
            </w:div>
          </w:divsChild>
        </w:div>
        <w:div w:id="1492477623">
          <w:marLeft w:val="0"/>
          <w:marRight w:val="0"/>
          <w:marTop w:val="0"/>
          <w:marBottom w:val="0"/>
          <w:divBdr>
            <w:top w:val="none" w:sz="0" w:space="0" w:color="auto"/>
            <w:left w:val="none" w:sz="0" w:space="0" w:color="auto"/>
            <w:bottom w:val="none" w:sz="0" w:space="0" w:color="auto"/>
            <w:right w:val="none" w:sz="0" w:space="0" w:color="auto"/>
          </w:divBdr>
          <w:divsChild>
            <w:div w:id="1223559451">
              <w:marLeft w:val="0"/>
              <w:marRight w:val="0"/>
              <w:marTop w:val="0"/>
              <w:marBottom w:val="0"/>
              <w:divBdr>
                <w:top w:val="none" w:sz="0" w:space="0" w:color="auto"/>
                <w:left w:val="none" w:sz="0" w:space="0" w:color="auto"/>
                <w:bottom w:val="none" w:sz="0" w:space="0" w:color="auto"/>
                <w:right w:val="none" w:sz="0" w:space="0" w:color="auto"/>
              </w:divBdr>
            </w:div>
          </w:divsChild>
        </w:div>
        <w:div w:id="869418341">
          <w:marLeft w:val="0"/>
          <w:marRight w:val="0"/>
          <w:marTop w:val="0"/>
          <w:marBottom w:val="0"/>
          <w:divBdr>
            <w:top w:val="none" w:sz="0" w:space="0" w:color="auto"/>
            <w:left w:val="none" w:sz="0" w:space="0" w:color="auto"/>
            <w:bottom w:val="none" w:sz="0" w:space="0" w:color="auto"/>
            <w:right w:val="none" w:sz="0" w:space="0" w:color="auto"/>
          </w:divBdr>
        </w:div>
        <w:div w:id="1599752343">
          <w:marLeft w:val="0"/>
          <w:marRight w:val="0"/>
          <w:marTop w:val="0"/>
          <w:marBottom w:val="0"/>
          <w:divBdr>
            <w:top w:val="none" w:sz="0" w:space="0" w:color="auto"/>
            <w:left w:val="none" w:sz="0" w:space="0" w:color="auto"/>
            <w:bottom w:val="none" w:sz="0" w:space="0" w:color="auto"/>
            <w:right w:val="none" w:sz="0" w:space="0" w:color="auto"/>
          </w:divBdr>
        </w:div>
        <w:div w:id="1993484837">
          <w:marLeft w:val="0"/>
          <w:marRight w:val="0"/>
          <w:marTop w:val="0"/>
          <w:marBottom w:val="0"/>
          <w:divBdr>
            <w:top w:val="none" w:sz="0" w:space="0" w:color="auto"/>
            <w:left w:val="none" w:sz="0" w:space="0" w:color="auto"/>
            <w:bottom w:val="none" w:sz="0" w:space="0" w:color="auto"/>
            <w:right w:val="none" w:sz="0" w:space="0" w:color="auto"/>
          </w:divBdr>
        </w:div>
        <w:div w:id="1375229615">
          <w:marLeft w:val="0"/>
          <w:marRight w:val="0"/>
          <w:marTop w:val="0"/>
          <w:marBottom w:val="0"/>
          <w:divBdr>
            <w:top w:val="none" w:sz="0" w:space="0" w:color="auto"/>
            <w:left w:val="none" w:sz="0" w:space="0" w:color="auto"/>
            <w:bottom w:val="none" w:sz="0" w:space="0" w:color="auto"/>
            <w:right w:val="none" w:sz="0" w:space="0" w:color="auto"/>
          </w:divBdr>
        </w:div>
        <w:div w:id="510609816">
          <w:marLeft w:val="0"/>
          <w:marRight w:val="0"/>
          <w:marTop w:val="0"/>
          <w:marBottom w:val="0"/>
          <w:divBdr>
            <w:top w:val="none" w:sz="0" w:space="0" w:color="auto"/>
            <w:left w:val="none" w:sz="0" w:space="0" w:color="auto"/>
            <w:bottom w:val="none" w:sz="0" w:space="0" w:color="auto"/>
            <w:right w:val="none" w:sz="0" w:space="0" w:color="auto"/>
          </w:divBdr>
        </w:div>
        <w:div w:id="1867332276">
          <w:marLeft w:val="0"/>
          <w:marRight w:val="0"/>
          <w:marTop w:val="0"/>
          <w:marBottom w:val="0"/>
          <w:divBdr>
            <w:top w:val="none" w:sz="0" w:space="0" w:color="auto"/>
            <w:left w:val="none" w:sz="0" w:space="0" w:color="auto"/>
            <w:bottom w:val="none" w:sz="0" w:space="0" w:color="auto"/>
            <w:right w:val="none" w:sz="0" w:space="0" w:color="auto"/>
          </w:divBdr>
        </w:div>
        <w:div w:id="462504192">
          <w:marLeft w:val="0"/>
          <w:marRight w:val="0"/>
          <w:marTop w:val="0"/>
          <w:marBottom w:val="0"/>
          <w:divBdr>
            <w:top w:val="none" w:sz="0" w:space="0" w:color="auto"/>
            <w:left w:val="none" w:sz="0" w:space="0" w:color="auto"/>
            <w:bottom w:val="none" w:sz="0" w:space="0" w:color="auto"/>
            <w:right w:val="none" w:sz="0" w:space="0" w:color="auto"/>
          </w:divBdr>
        </w:div>
        <w:div w:id="947930755">
          <w:marLeft w:val="0"/>
          <w:marRight w:val="0"/>
          <w:marTop w:val="0"/>
          <w:marBottom w:val="0"/>
          <w:divBdr>
            <w:top w:val="none" w:sz="0" w:space="0" w:color="auto"/>
            <w:left w:val="none" w:sz="0" w:space="0" w:color="auto"/>
            <w:bottom w:val="none" w:sz="0" w:space="0" w:color="auto"/>
            <w:right w:val="none" w:sz="0" w:space="0" w:color="auto"/>
          </w:divBdr>
        </w:div>
        <w:div w:id="529104280">
          <w:marLeft w:val="0"/>
          <w:marRight w:val="0"/>
          <w:marTop w:val="0"/>
          <w:marBottom w:val="0"/>
          <w:divBdr>
            <w:top w:val="none" w:sz="0" w:space="0" w:color="auto"/>
            <w:left w:val="none" w:sz="0" w:space="0" w:color="auto"/>
            <w:bottom w:val="none" w:sz="0" w:space="0" w:color="auto"/>
            <w:right w:val="none" w:sz="0" w:space="0" w:color="auto"/>
          </w:divBdr>
        </w:div>
        <w:div w:id="1615400323">
          <w:marLeft w:val="0"/>
          <w:marRight w:val="0"/>
          <w:marTop w:val="0"/>
          <w:marBottom w:val="0"/>
          <w:divBdr>
            <w:top w:val="none" w:sz="0" w:space="0" w:color="auto"/>
            <w:left w:val="none" w:sz="0" w:space="0" w:color="auto"/>
            <w:bottom w:val="none" w:sz="0" w:space="0" w:color="auto"/>
            <w:right w:val="none" w:sz="0" w:space="0" w:color="auto"/>
          </w:divBdr>
        </w:div>
        <w:div w:id="1961572474">
          <w:marLeft w:val="0"/>
          <w:marRight w:val="0"/>
          <w:marTop w:val="0"/>
          <w:marBottom w:val="0"/>
          <w:divBdr>
            <w:top w:val="none" w:sz="0" w:space="0" w:color="auto"/>
            <w:left w:val="none" w:sz="0" w:space="0" w:color="auto"/>
            <w:bottom w:val="none" w:sz="0" w:space="0" w:color="auto"/>
            <w:right w:val="none" w:sz="0" w:space="0" w:color="auto"/>
          </w:divBdr>
        </w:div>
        <w:div w:id="883492257">
          <w:marLeft w:val="0"/>
          <w:marRight w:val="0"/>
          <w:marTop w:val="0"/>
          <w:marBottom w:val="0"/>
          <w:divBdr>
            <w:top w:val="none" w:sz="0" w:space="0" w:color="auto"/>
            <w:left w:val="none" w:sz="0" w:space="0" w:color="auto"/>
            <w:bottom w:val="none" w:sz="0" w:space="0" w:color="auto"/>
            <w:right w:val="none" w:sz="0" w:space="0" w:color="auto"/>
          </w:divBdr>
        </w:div>
        <w:div w:id="1759330232">
          <w:marLeft w:val="0"/>
          <w:marRight w:val="0"/>
          <w:marTop w:val="0"/>
          <w:marBottom w:val="0"/>
          <w:divBdr>
            <w:top w:val="none" w:sz="0" w:space="0" w:color="auto"/>
            <w:left w:val="none" w:sz="0" w:space="0" w:color="auto"/>
            <w:bottom w:val="none" w:sz="0" w:space="0" w:color="auto"/>
            <w:right w:val="none" w:sz="0" w:space="0" w:color="auto"/>
          </w:divBdr>
        </w:div>
        <w:div w:id="7677622">
          <w:marLeft w:val="0"/>
          <w:marRight w:val="0"/>
          <w:marTop w:val="0"/>
          <w:marBottom w:val="0"/>
          <w:divBdr>
            <w:top w:val="none" w:sz="0" w:space="0" w:color="auto"/>
            <w:left w:val="none" w:sz="0" w:space="0" w:color="auto"/>
            <w:bottom w:val="none" w:sz="0" w:space="0" w:color="auto"/>
            <w:right w:val="none" w:sz="0" w:space="0" w:color="auto"/>
          </w:divBdr>
        </w:div>
        <w:div w:id="443306505">
          <w:marLeft w:val="0"/>
          <w:marRight w:val="0"/>
          <w:marTop w:val="0"/>
          <w:marBottom w:val="0"/>
          <w:divBdr>
            <w:top w:val="none" w:sz="0" w:space="0" w:color="auto"/>
            <w:left w:val="none" w:sz="0" w:space="0" w:color="auto"/>
            <w:bottom w:val="none" w:sz="0" w:space="0" w:color="auto"/>
            <w:right w:val="none" w:sz="0" w:space="0" w:color="auto"/>
          </w:divBdr>
        </w:div>
        <w:div w:id="1168054267">
          <w:marLeft w:val="0"/>
          <w:marRight w:val="0"/>
          <w:marTop w:val="0"/>
          <w:marBottom w:val="0"/>
          <w:divBdr>
            <w:top w:val="none" w:sz="0" w:space="0" w:color="auto"/>
            <w:left w:val="none" w:sz="0" w:space="0" w:color="auto"/>
            <w:bottom w:val="none" w:sz="0" w:space="0" w:color="auto"/>
            <w:right w:val="none" w:sz="0" w:space="0" w:color="auto"/>
          </w:divBdr>
        </w:div>
        <w:div w:id="1905068425">
          <w:marLeft w:val="0"/>
          <w:marRight w:val="0"/>
          <w:marTop w:val="240"/>
          <w:marBottom w:val="240"/>
          <w:divBdr>
            <w:top w:val="none" w:sz="0" w:space="0" w:color="auto"/>
            <w:left w:val="none" w:sz="0" w:space="0" w:color="auto"/>
            <w:bottom w:val="none" w:sz="0" w:space="0" w:color="auto"/>
            <w:right w:val="none" w:sz="0" w:space="0" w:color="auto"/>
          </w:divBdr>
          <w:divsChild>
            <w:div w:id="839925407">
              <w:marLeft w:val="0"/>
              <w:marRight w:val="0"/>
              <w:marTop w:val="0"/>
              <w:marBottom w:val="0"/>
              <w:divBdr>
                <w:top w:val="none" w:sz="0" w:space="0" w:color="auto"/>
                <w:left w:val="none" w:sz="0" w:space="0" w:color="auto"/>
                <w:bottom w:val="none" w:sz="0" w:space="0" w:color="auto"/>
                <w:right w:val="none" w:sz="0" w:space="0" w:color="auto"/>
              </w:divBdr>
              <w:divsChild>
                <w:div w:id="1957178017">
                  <w:marLeft w:val="0"/>
                  <w:marRight w:val="180"/>
                  <w:marTop w:val="0"/>
                  <w:marBottom w:val="0"/>
                  <w:divBdr>
                    <w:top w:val="none" w:sz="0" w:space="0" w:color="auto"/>
                    <w:left w:val="none" w:sz="0" w:space="0" w:color="auto"/>
                    <w:bottom w:val="none" w:sz="0" w:space="0" w:color="auto"/>
                    <w:right w:val="none" w:sz="0" w:space="0" w:color="auto"/>
                  </w:divBdr>
                </w:div>
                <w:div w:id="1713725633">
                  <w:marLeft w:val="0"/>
                  <w:marRight w:val="120"/>
                  <w:marTop w:val="0"/>
                  <w:marBottom w:val="180"/>
                  <w:divBdr>
                    <w:top w:val="none" w:sz="0" w:space="0" w:color="auto"/>
                    <w:left w:val="none" w:sz="0" w:space="0" w:color="auto"/>
                    <w:bottom w:val="none" w:sz="0" w:space="0" w:color="auto"/>
                    <w:right w:val="none" w:sz="0" w:space="0" w:color="auto"/>
                  </w:divBdr>
                </w:div>
                <w:div w:id="2121610202">
                  <w:marLeft w:val="0"/>
                  <w:marRight w:val="120"/>
                  <w:marTop w:val="0"/>
                  <w:marBottom w:val="180"/>
                  <w:divBdr>
                    <w:top w:val="none" w:sz="0" w:space="0" w:color="auto"/>
                    <w:left w:val="none" w:sz="0" w:space="0" w:color="auto"/>
                    <w:bottom w:val="none" w:sz="0" w:space="0" w:color="auto"/>
                    <w:right w:val="none" w:sz="0" w:space="0" w:color="auto"/>
                  </w:divBdr>
                </w:div>
                <w:div w:id="1238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0614">
          <w:marLeft w:val="0"/>
          <w:marRight w:val="0"/>
          <w:marTop w:val="0"/>
          <w:marBottom w:val="0"/>
          <w:divBdr>
            <w:top w:val="none" w:sz="0" w:space="0" w:color="auto"/>
            <w:left w:val="none" w:sz="0" w:space="0" w:color="auto"/>
            <w:bottom w:val="none" w:sz="0" w:space="0" w:color="auto"/>
            <w:right w:val="none" w:sz="0" w:space="0" w:color="auto"/>
          </w:divBdr>
        </w:div>
        <w:div w:id="728109643">
          <w:marLeft w:val="0"/>
          <w:marRight w:val="0"/>
          <w:marTop w:val="0"/>
          <w:marBottom w:val="0"/>
          <w:divBdr>
            <w:top w:val="none" w:sz="0" w:space="0" w:color="auto"/>
            <w:left w:val="none" w:sz="0" w:space="0" w:color="auto"/>
            <w:bottom w:val="none" w:sz="0" w:space="0" w:color="auto"/>
            <w:right w:val="none" w:sz="0" w:space="0" w:color="auto"/>
          </w:divBdr>
        </w:div>
        <w:div w:id="164616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ea01.safelinks.protection.outlook.com/?url=https%3A%2F%2Feu-west-1.protection.sophos.com%2F%3Fd%3Dico.org.uk%26u%3DaHR0cHM6Ly9pY28ub3JnLnVrL2Zvci1vcmdhbmlzYXRpb25zL2d1aWRlLXRvLXRoZS1nZW5lcmFsLWRhdGEtcHJvdGVjdGlvbi1yZWd1bGF0aW9uLWdkcHIv%26i%3DNjU1NTQ1ZDA2MjBmMmMyMzA0ZGU3NDg3%26t%3DNVhKT3V2TWJDQnhvaC9hcEJHaFY2Z0oxY0FLb0xFOG8rc0Z3Tk1ZSm1vWT0%3D%26h%3Df1fb6a3712684308876fe0a6a177d451%26s%3DAVNPUEhUT0NFTkNSWVBUSVY94aQFUGxCLdqEMQKLWBRrlLPnrfRKO1uA5DzLfz-hew&amp;data=05%7C02%7C%7C86198a99567942e0182008ddcf7685c0%7C84df9e7fe9f640afb435aaaaaaaaaaaa%7C1%7C0%7C638894830135404188%7CUnknown%7CTWFpbGZsb3d8eyJFbXB0eU1hcGkiOnRydWUsIlYiOiIwLjAuMDAwMCIsIlAiOiJXaW4zMiIsIkFOIjoiTWFpbCIsIldUIjoyfQ%3D%3D%7C0%7C%7C%7C&amp;sdata=XZ%2BdM9ZnVutRDLAMPUN5iyroENPPZlsho%2BNqWf37r5E%3D&amp;reserved=0" TargetMode="External"/><Relationship Id="rId18" Type="http://schemas.openxmlformats.org/officeDocument/2006/relationships/hyperlink" Target="https://emea01.safelinks.protection.outlook.com/?url=https%3A%2F%2Feu-west-1.protection.sophos.com%2F%3Fd%3Dsupremecourt.uk%26u%3DaHR0cHM6Ly93d3cuc3VwcmVtZWNvdXJ0LnVrL2Nhc2VzL3Vrc2MtMjAyNS0wMDEz%26i%3DNjU1NTQ1Y2Y2MjBmMmMyMzA0ZGUzYmQ5%26t%3DQVlvUjRKZkE4MnRlQ3BtYzZzU2NDK3ZSbU5VQTNoOWNmM2Q4VnZvc0dtST0%3D%26h%3D2735356d0b024d69b27695a9be4d2a60%26s%3DAVNPUEhUT0NFTkNSWVBUSVbbAhxnHHSHKaX07Db6Own6M_sQ2om9wSBI-U1dPGCW8g&amp;data=05%7C02%7C%7C96739f56a4fe41bd7ced08ddcdb41083%7C84df9e7fe9f640afb435aaaaaaaaaaaa%7C1%7C0%7C638892895463225612%7CUnknown%7CTWFpbGZsb3d8eyJFbXB0eU1hcGkiOnRydWUsIlYiOiIwLjAuMDAwMCIsIlAiOiJXaW4zMiIsIkFOIjoiTWFpbCIsIldUIjoyfQ%3D%3D%7C0%7C%7C%7C&amp;sdata=yQVe4bzhXNrrQARqyFoBc1gQHjUCFFx%2B4O%2FO9QeM2Ks%3D&amp;reserved=0" TargetMode="External"/><Relationship Id="rId26" Type="http://schemas.openxmlformats.org/officeDocument/2006/relationships/hyperlink" Target="https://emea01.safelinks.protection.outlook.com/?url=https%3A%2F%2Feu-west-1.protection.sophos.com%2F%3Fd%3Dsupremecourt.uk%26u%3DaHR0cHM6Ly93d3cuc3VwcmVtZWNvdXJ0LnVrL2Nhc2VzL3Vrc2MtMjAyNS0wMDEz%26i%3DNjU1NmEyMDUyZDg0MzcwMmZiNmI0YWM0%26t%3DcEtXQjYyeE1KRHlGZUhpaFMwNGx2dlQxMW9SZkN0ZXF0MGxUNHdxWk05WT0%3D%26h%3D7a32ad28f936444e94dbfceba33ccd22%26s%3DAVNPUEhUT0NFTkNSWVBUSVbbAhxnHHSHKaX07Db6Own6M_sQ2om9wSBI-U1dPGCW8g&amp;data=05%7C02%7C%7Ccb56433cf5cb4228af6208ddca8f852a%7C84df9e7fe9f640afb435aaaaaaaaaaaa%7C1%7C0%7C638889439982003280%7CUnknown%7CTWFpbGZsb3d8eyJFbXB0eU1hcGkiOnRydWUsIlYiOiIwLjAuMDAwMCIsIlAiOiJXaW4zMiIsIkFOIjoiTWFpbCIsIldUIjoyfQ%3D%3D%7C0%7C%7C%7C&amp;sdata=n%2FqX7a9wHAuFh8qvmupg91rHvmaVq9nyBDJF8%2Fhp%2BkQ%3D&amp;reserved=0" TargetMode="External"/><Relationship Id="rId3" Type="http://schemas.openxmlformats.org/officeDocument/2006/relationships/settings" Target="settings.xml"/><Relationship Id="rId21" Type="http://schemas.openxmlformats.org/officeDocument/2006/relationships/hyperlink" Target="mailto:jeffreydudgeon@hotmail.com" TargetMode="External"/><Relationship Id="rId34" Type="http://schemas.openxmlformats.org/officeDocument/2006/relationships/theme" Target="theme/theme1.xml"/><Relationship Id="rId7" Type="http://schemas.openxmlformats.org/officeDocument/2006/relationships/hyperlink" Target="mailto:Hugh.Sally@policeombudsman.org" TargetMode="External"/><Relationship Id="rId12" Type="http://schemas.openxmlformats.org/officeDocument/2006/relationships/hyperlink" Target="mailto:enquiries@hhdsolicitors.com" TargetMode="External"/><Relationship Id="rId17" Type="http://schemas.openxmlformats.org/officeDocument/2006/relationships/hyperlink" Target="https://emea01.safelinks.protection.outlook.com/?url=https%3A%2F%2Feu-west-1.protection.sophos.com%2F%3Fd%3Dsupremecourt.uk%26u%3DaHR0cHM6Ly93d3cuc3VwcmVtZWNvdXJ0LnVrL2Nhc2VzL3Vrc2MtMjAyNS0wMDEz%26i%3DNjU1NTQ1Y2Y2MjBmMmMyMzA0ZGUzYmQ5%26t%3DQVlvUjRKZkE4MnRlQ3BtYzZzU2NDK3ZSbU5VQTNoOWNmM2Q4VnZvc0dtST0%3D%26h%3D2735356d0b024d69b27695a9be4d2a60%26s%3DAVNPUEhUT0NFTkNSWVBUSVbbAhxnHHSHKaX07Db6Own6M_sQ2om9wSBI-U1dPGCW8g&amp;data=05%7C02%7C%7C96739f56a4fe41bd7ced08ddcdb41083%7C84df9e7fe9f640afb435aaaaaaaaaaaa%7C1%7C0%7C638892895463183810%7CUnknown%7CTWFpbGZsb3d8eyJFbXB0eU1hcGkiOnRydWUsIlYiOiIwLjAuMDAwMCIsIlAiOiJXaW4zMiIsIkFOIjoiTWFpbCIsIldUIjoyfQ%3D%3D%7C0%7C%7C%7C&amp;sdata=8vigonq6Wmk2LnNy2foTtgRfbkAaIgr5I%2B0yKTuMESc%3D&amp;reserved=0" TargetMode="External"/><Relationship Id="rId25" Type="http://schemas.openxmlformats.org/officeDocument/2006/relationships/hyperlink" Target="https://emea01.safelinks.protection.outlook.com/?url=https%3A%2F%2Feu-west-1.protection.sophos.com%2F%3Fd%3Dsupremecourt.uk%26u%3DaHR0cHM6Ly93d3cuc3VwcmVtZWNvdXJ0LnVrL2Nhc2VzL3Vrc2MtMjAyNS0wMDEz%26i%3DNjU1NmEyMDUyZDg0MzcwMmZiNmI0YWM0%26t%3DcEtXQjYyeE1KRHlGZUhpaFMwNGx2dlQxMW9SZkN0ZXF0MGxUNHdxWk05WT0%3D%26h%3D7a32ad28f936444e94dbfceba33ccd22%26s%3DAVNPUEhUT0NFTkNSWVBUSVbbAhxnHHSHKaX07Db6Own6M_sQ2om9wSBI-U1dPGCW8g&amp;data=05%7C02%7C%7Ccb56433cf5cb4228af6208ddca8f852a%7C84df9e7fe9f640afb435aaaaaaaaaaaa%7C1%7C0%7C638889439981969727%7CUnknown%7CTWFpbGZsb3d8eyJFbXB0eU1hcGkiOnRydWUsIlYiOiIwLjAuMDAwMCIsIlAiOiJXaW4zMiIsIkFOIjoiTWFpbCIsIldUIjoyfQ%3D%3D%7C0%7C%7C%7C&amp;sdata=f4lzAdgq7Ybq1AoFlr3ZrLc00w94vMQFE4a1T18nIoM%3D&amp;reserved=0"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mea01.safelinks.protection.outlook.com/?url=https%3A%2F%2Feu-west-1.protection.sophos.com%2F%3Fd%3Dsupremecourt.uk%26u%3Dd3d3LnN1cHJlbWVjb3VydC51aw%3D%3D%26i%3DNjU1NTQ1ZDA2MjBmMmMyMzA0ZGU3NDg3%26t%3DWVNQMlBTc2pxcUtRNGVEUERDOER6ZURDdzBMMFdjd3J4TWNmbTdUUU4zbz0%3D%26h%3D5e93e45434bb473c99a2065c719c7a09%26s%3DAVNPUEhUT0NFTkNSWVBUSVbbAhxnHHSHKaX07Db6Own6M_sQ2om9wSBI-U1dPGCW8g&amp;data=05%7C02%7C%7C86198a99567942e0182008ddcf7685c0%7C84df9e7fe9f640afb435aaaaaaaaaaaa%7C1%7C0%7C638894830135480734%7CUnknown%7CTWFpbGZsb3d8eyJFbXB0eU1hcGkiOnRydWUsIlYiOiIwLjAuMDAwMCIsIlAiOiJXaW4zMiIsIkFOIjoiTWFpbCIsIldUIjoyfQ%3D%3D%7C0%7C%7C%7C&amp;sdata=4gcsDXmlHlG1o0lnJKHcAPcOzQrEsO3dQPTkFv6d58Y%3D&amp;reserved=0" TargetMode="External"/><Relationship Id="rId20" Type="http://schemas.openxmlformats.org/officeDocument/2006/relationships/hyperlink" Target="mailto:Hugh.Sally@policeombudsman.org" TargetMode="External"/><Relationship Id="rId29" Type="http://schemas.openxmlformats.org/officeDocument/2006/relationships/hyperlink" Target="https://emea01.safelinks.protection.outlook.com/?url=https%3A%2F%2Fwww.supremecourt.uk%2Fcases%2Fuksc-2025-0013&amp;data=05%7C02%7C%7Cf42b7664eade44a1d0ed08ddc628b648%7C84df9e7fe9f640afb435aaaaaaaaaaaa%7C1%7C0%7C638884600368784471%7CUnknown%7CTWFpbGZsb3d8eyJFbXB0eU1hcGkiOnRydWUsIlYiOiIwLjAuMDAwMCIsIlAiOiJXaW4zMiIsIkFOIjoiTWFpbCIsIldUIjoyfQ%3D%3D%7C0%7C%7C%7C&amp;sdata=xmjC6MAMALHRToNqAj2qjk%2BSGSn6nevaRgRT%2FaFJSuE%3D&amp;reserved=0" TargetMode="External"/><Relationship Id="rId1" Type="http://schemas.openxmlformats.org/officeDocument/2006/relationships/styles" Target="styles.xml"/><Relationship Id="rId6" Type="http://schemas.openxmlformats.org/officeDocument/2006/relationships/hyperlink" Target="mailto:alison.bell@finance-ni.gov.uk" TargetMode="External"/><Relationship Id="rId11" Type="http://schemas.openxmlformats.org/officeDocument/2006/relationships/hyperlink" Target="mailto:dwfbelfastreception@dwf.law" TargetMode="External"/><Relationship Id="rId24" Type="http://schemas.openxmlformats.org/officeDocument/2006/relationships/hyperlink" Target="mailto:Hugh.Sally@policeombudsman.org" TargetMode="External"/><Relationship Id="rId32" Type="http://schemas.openxmlformats.org/officeDocument/2006/relationships/hyperlink" Target="https://emea01.safelinks.protection.outlook.com/?url=https%3A%2F%2Fwww.supremecourt.uk%2Fcases%2Fuksc-2025-0013&amp;data=05%7C02%7C%7Cf42b7664eade44a1d0ed08ddc628b648%7C84df9e7fe9f640afb435aaaaaaaaaaaa%7C1%7C0%7C638884600368848996%7CUnknown%7CTWFpbGZsb3d8eyJFbXB0eU1hcGkiOnRydWUsIlYiOiIwLjAuMDAwMCIsIlAiOiJXaW4zMiIsIkFOIjoiTWFpbCIsIldUIjoyfQ%3D%3D%7C0%7C%7C%7C&amp;sdata=MDnZJTxhQ82L8zuXP01pjyB%2Bax%2FLYJAHI6s9gMhjTDA%3D&amp;reserved=0" TargetMode="External"/><Relationship Id="rId5" Type="http://schemas.openxmlformats.org/officeDocument/2006/relationships/hyperlink" Target="mailto:louise.whittendale@csoni.gov.uk" TargetMode="External"/><Relationship Id="rId15" Type="http://schemas.openxmlformats.org/officeDocument/2006/relationships/hyperlink" Target="https://emea01.safelinks.protection.outlook.com/?url=https%3A%2F%2Feu-west-1.protection.sophos.com%2F%3Fd%3Dsupremecourt.uk%26u%3DaHR0cHM6Ly93d3cuc3VwcmVtZWNvdXJ0LnVrL2Nhc2VzL3Vrc2MtMjAyNS0wMDEz%26i%3DNjU1NTQ1ZDA2MjBmMmMyMzA0ZGU3NDg3%26t%3DQkhtV0I1MUNVbjdOVlJ2Tldva1FZT1g2Tnl0Z0xSOWdTR2J6VXhmY1NITT0%3D%26h%3D5e93e45434bb473c99a2065c719c7a09%26s%3DAVNPUEhUT0NFTkNSWVBUSVbbAhxnHHSHKaX07Db6Own6M_sQ2om9wSBI-U1dPGCW8g&amp;data=05%7C02%7C%7C86198a99567942e0182008ddcf7685c0%7C84df9e7fe9f640afb435aaaaaaaaaaaa%7C1%7C0%7C638894830135461465%7CUnknown%7CTWFpbGZsb3d8eyJFbXB0eU1hcGkiOnRydWUsIlYiOiIwLjAuMDAwMCIsIlAiOiJXaW4zMiIsIkFOIjoiTWFpbCIsIldUIjoyfQ%3D%3D%7C0%7C%7C%7C&amp;sdata=Lah7akUYEvFOkKNx6rFrQmtP6%2F5ZA6yPyu6UciwGvWw%3D&amp;reserved=0" TargetMode="External"/><Relationship Id="rId23" Type="http://schemas.openxmlformats.org/officeDocument/2006/relationships/hyperlink" Target="mailto:jeffreydudgeon@hotmail.com" TargetMode="External"/><Relationship Id="rId28" Type="http://schemas.openxmlformats.org/officeDocument/2006/relationships/hyperlink" Target="mailto:lcollins@equalityni.org" TargetMode="External"/><Relationship Id="rId10" Type="http://schemas.openxmlformats.org/officeDocument/2006/relationships/hyperlink" Target="mailto:darragh@phoenix-law.org" TargetMode="External"/><Relationship Id="rId19" Type="http://schemas.openxmlformats.org/officeDocument/2006/relationships/hyperlink" Target="https://emea01.safelinks.protection.outlook.com/?url=https%3A%2F%2Feu-west-1.protection.sophos.com%2F%3Fd%3Dsupremecourt.uk%26u%3Dd3d3LnN1cHJlbWVjb3VydC51aw%3D%3D%26i%3DNjU1NTQ1Y2Y2MjBmMmMyMzA0ZGUzYmQ5%26t%3DUFAyS05oY2ozekJOU0FZVW9OMGxoWGIrSWVhbXZORDk2Ny82MFppcW14TT0%3D%26h%3D2735356d0b024d69b27695a9be4d2a60%26s%3DAVNPUEhUT0NFTkNSWVBUSVbbAhxnHHSHKaX07Db6Own6M_sQ2om9wSBI-U1dPGCW8g&amp;data=05%7C02%7C%7C96739f56a4fe41bd7ced08ddcdb41083%7C84df9e7fe9f640afb435aaaaaaaaaaaa%7C1%7C0%7C638892895463240841%7CUnknown%7CTWFpbGZsb3d8eyJFbXB0eU1hcGkiOnRydWUsIlYiOiIwLjAuMDAwMCIsIlAiOiJXaW4zMiIsIkFOIjoiTWFpbCIsIldUIjoyfQ%3D%3D%7C0%7C%7C%7C&amp;sdata=GpG4g1fXVWPaEHuJG3x%2BplbOf2wwT5JMCER1CDVwJD8%3D&amp;reserved=0"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legal@nihrc.org" TargetMode="External"/><Relationship Id="rId14" Type="http://schemas.openxmlformats.org/officeDocument/2006/relationships/hyperlink" Target="https://emea01.safelinks.protection.outlook.com/?url=https%3A%2F%2Feu-west-1.protection.sophos.com%2F%3Fd%3Dsupremecourt.uk%26u%3DaHR0cHM6Ly93d3cuc3VwcmVtZWNvdXJ0LnVrL2Nhc2VzL3Vrc2MtMjAyNS0wMDEz%26i%3DNjU1NTQ1ZDA2MjBmMmMyMzA0ZGU3NDg3%26t%3DQkhtV0I1MUNVbjdOVlJ2Tldva1FZT1g2Tnl0Z0xSOWdTR2J6VXhmY1NITT0%3D%26h%3D5e93e45434bb473c99a2065c719c7a09%26s%3DAVNPUEhUT0NFTkNSWVBUSVbbAhxnHHSHKaX07Db6Own6M_sQ2om9wSBI-U1dPGCW8g&amp;data=05%7C02%7C%7C86198a99567942e0182008ddcf7685c0%7C84df9e7fe9f640afb435aaaaaaaaaaaa%7C1%7C0%7C638894830135423664%7CUnknown%7CTWFpbGZsb3d8eyJFbXB0eU1hcGkiOnRydWUsIlYiOiIwLjAuMDAwMCIsIlAiOiJXaW4zMiIsIkFOIjoiTWFpbCIsIldUIjoyfQ%3D%3D%7C0%7C%7C%7C&amp;sdata=weBnDYN58hNPQ9hGrOc9A7fa14sV4xidbT5sPJ7i1Dg%3D&amp;reserved=0" TargetMode="External"/><Relationship Id="rId22" Type="http://schemas.openxmlformats.org/officeDocument/2006/relationships/hyperlink" Target="mailto:hugh.sally@policeombudsman.org" TargetMode="External"/><Relationship Id="rId27" Type="http://schemas.openxmlformats.org/officeDocument/2006/relationships/hyperlink" Target="https://emea01.safelinks.protection.outlook.com/?url=https%3A%2F%2Feu-west-1.protection.sophos.com%2F%3Fd%3Dsupremecourt.uk%26u%3Dd3d3LnN1cHJlbWVjb3VydC51aw%3D%3D%26i%3DNjU1NmEyMDUyZDg0MzcwMmZiNmI0YWM0%26t%3DQ1ZmMmY0NDgxcXZWRnpQdk1CSWNUbmc1cHN1blVwbDJPZWJsREc1dHBGaz0%3D%26h%3D7a32ad28f936444e94dbfceba33ccd22%26s%3DAVNPUEhUT0NFTkNSWVBUSVbbAhxnHHSHKaX07Db6Own6M_sQ2om9wSBI-U1dPGCW8g&amp;data=05%7C02%7C%7Ccb56433cf5cb4228af6208ddca8f852a%7C84df9e7fe9f640afb435aaaaaaaaaaaa%7C1%7C0%7C638889439982019010%7CUnknown%7CTWFpbGZsb3d8eyJFbXB0eU1hcGkiOnRydWUsIlYiOiIwLjAuMDAwMCIsIlAiOiJXaW4zMiIsIkFOIjoiTWFpbCIsIldUIjoyfQ%3D%3D%7C0%7C%7C%7C&amp;sdata=C%2BMY44A1QC6Mfd1jWxlBSFY9a3uyxMjRIHVPjcrito0%3D&amp;reserved=0" TargetMode="External"/><Relationship Id="rId30" Type="http://schemas.openxmlformats.org/officeDocument/2006/relationships/hyperlink" Target="https://emea01.safelinks.protection.outlook.com/?url=https://www.supremecourt.uk/cases/uksc-2025-0013&amp;data=05|02||f42b7664eade44a1d0ed08ddc628b648|84df9e7fe9f640afb435aaaaaaaaaaaa|1|0|638884600368821570|Unknown|TWFpbGZsb3d8eyJFbXB0eU1hcGkiOnRydWUsIlYiOiIwLjAuMDAwMCIsIlAiOiJXaW4zMiIsIkFOIjoiTWFpbCIsIldUIjoyfQ%3D%3D|0|||&amp;sdata=/tzsDOJLBCdvWxKma9zcjLFO%2BYVKZJILxCu246K4vr4%3D&amp;reserved=0" TargetMode="External"/><Relationship Id="rId8" Type="http://schemas.openxmlformats.org/officeDocument/2006/relationships/hyperlink" Target="mailto:LCollins@equality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17</cp:revision>
  <dcterms:created xsi:type="dcterms:W3CDTF">2025-08-01T13:44:00Z</dcterms:created>
  <dcterms:modified xsi:type="dcterms:W3CDTF">2025-08-05T12:58:00Z</dcterms:modified>
</cp:coreProperties>
</file>